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274" w:rsidRPr="00CE44C6" w:rsidRDefault="00757733" w:rsidP="00081A5F">
      <w:pPr>
        <w:tabs>
          <w:tab w:val="left" w:pos="6840"/>
          <w:tab w:val="left" w:pos="7020"/>
        </w:tabs>
        <w:jc w:val="center"/>
        <w:rPr>
          <w:sz w:val="32"/>
          <w:szCs w:val="32"/>
        </w:rPr>
      </w:pPr>
      <w:r w:rsidRPr="00CE44C6">
        <w:rPr>
          <w:sz w:val="32"/>
          <w:szCs w:val="32"/>
        </w:rPr>
        <w:t>Информация о</w:t>
      </w:r>
      <w:r w:rsidR="00F93274" w:rsidRPr="00CE44C6">
        <w:rPr>
          <w:sz w:val="32"/>
          <w:szCs w:val="32"/>
        </w:rPr>
        <w:t xml:space="preserve">б исполнении бюджета </w:t>
      </w:r>
      <w:r w:rsidR="00394526" w:rsidRPr="00CE44C6">
        <w:rPr>
          <w:sz w:val="32"/>
          <w:szCs w:val="32"/>
        </w:rPr>
        <w:t xml:space="preserve">района </w:t>
      </w:r>
      <w:r w:rsidR="00F93274" w:rsidRPr="00CE44C6">
        <w:rPr>
          <w:sz w:val="32"/>
          <w:szCs w:val="32"/>
        </w:rPr>
        <w:t xml:space="preserve">за 1 </w:t>
      </w:r>
      <w:r w:rsidR="00A46BF6" w:rsidRPr="00CE44C6">
        <w:rPr>
          <w:sz w:val="32"/>
          <w:szCs w:val="32"/>
        </w:rPr>
        <w:t>полугодие</w:t>
      </w:r>
      <w:r w:rsidR="00F93274" w:rsidRPr="00CE44C6">
        <w:rPr>
          <w:sz w:val="32"/>
          <w:szCs w:val="32"/>
        </w:rPr>
        <w:t xml:space="preserve"> 2021 года</w:t>
      </w:r>
    </w:p>
    <w:p w:rsidR="00D076D7" w:rsidRDefault="00D076D7" w:rsidP="00D076D7">
      <w:pPr>
        <w:tabs>
          <w:tab w:val="left" w:pos="6840"/>
          <w:tab w:val="left" w:pos="7020"/>
        </w:tabs>
        <w:ind w:firstLine="709"/>
        <w:jc w:val="both"/>
        <w:rPr>
          <w:sz w:val="30"/>
          <w:szCs w:val="30"/>
        </w:rPr>
      </w:pPr>
    </w:p>
    <w:p w:rsidR="00D076D7" w:rsidRPr="003F3FE0" w:rsidRDefault="00D076D7" w:rsidP="00D076D7">
      <w:pPr>
        <w:tabs>
          <w:tab w:val="left" w:pos="6840"/>
          <w:tab w:val="left" w:pos="7020"/>
        </w:tabs>
        <w:ind w:firstLine="709"/>
        <w:jc w:val="both"/>
        <w:rPr>
          <w:b/>
          <w:sz w:val="32"/>
          <w:szCs w:val="32"/>
        </w:rPr>
      </w:pPr>
      <w:r w:rsidRPr="00F07ABA">
        <w:rPr>
          <w:sz w:val="30"/>
          <w:szCs w:val="30"/>
        </w:rPr>
        <w:t xml:space="preserve">В бюджет Лиозненского района за </w:t>
      </w:r>
      <w:r>
        <w:rPr>
          <w:sz w:val="30"/>
          <w:szCs w:val="30"/>
        </w:rPr>
        <w:t xml:space="preserve">1 </w:t>
      </w:r>
      <w:r w:rsidR="00A43CF6">
        <w:rPr>
          <w:sz w:val="30"/>
          <w:szCs w:val="30"/>
        </w:rPr>
        <w:t>полугодие</w:t>
      </w:r>
      <w:r>
        <w:rPr>
          <w:sz w:val="30"/>
          <w:szCs w:val="30"/>
        </w:rPr>
        <w:t xml:space="preserve"> </w:t>
      </w:r>
      <w:r w:rsidRPr="00F07ABA">
        <w:rPr>
          <w:sz w:val="30"/>
          <w:szCs w:val="30"/>
        </w:rPr>
        <w:t>20</w:t>
      </w:r>
      <w:r w:rsidRPr="00393652">
        <w:rPr>
          <w:sz w:val="30"/>
          <w:szCs w:val="30"/>
        </w:rPr>
        <w:t>2</w:t>
      </w:r>
      <w:r>
        <w:rPr>
          <w:sz w:val="30"/>
          <w:szCs w:val="30"/>
        </w:rPr>
        <w:t>1</w:t>
      </w:r>
      <w:r w:rsidRPr="00F07ABA">
        <w:rPr>
          <w:sz w:val="30"/>
          <w:szCs w:val="30"/>
        </w:rPr>
        <w:t xml:space="preserve"> </w:t>
      </w:r>
      <w:r>
        <w:rPr>
          <w:sz w:val="30"/>
          <w:szCs w:val="30"/>
        </w:rPr>
        <w:t>года</w:t>
      </w:r>
      <w:r w:rsidRPr="00F07ABA">
        <w:rPr>
          <w:sz w:val="30"/>
          <w:szCs w:val="30"/>
        </w:rPr>
        <w:t xml:space="preserve"> поступило </w:t>
      </w:r>
      <w:r w:rsidR="00A43CF6">
        <w:rPr>
          <w:sz w:val="30"/>
          <w:szCs w:val="30"/>
        </w:rPr>
        <w:t>6131,9</w:t>
      </w:r>
      <w:r w:rsidRPr="00F07AB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тыс. </w:t>
      </w:r>
      <w:r w:rsidRPr="00F07ABA">
        <w:rPr>
          <w:sz w:val="30"/>
          <w:szCs w:val="30"/>
        </w:rPr>
        <w:t>руб</w:t>
      </w:r>
      <w:r>
        <w:rPr>
          <w:sz w:val="30"/>
          <w:szCs w:val="30"/>
        </w:rPr>
        <w:t>лей</w:t>
      </w:r>
      <w:r w:rsidRPr="00F07ABA">
        <w:rPr>
          <w:sz w:val="30"/>
          <w:szCs w:val="30"/>
        </w:rPr>
        <w:t xml:space="preserve"> налогов</w:t>
      </w:r>
      <w:r>
        <w:rPr>
          <w:sz w:val="30"/>
          <w:szCs w:val="30"/>
        </w:rPr>
        <w:t>ых</w:t>
      </w:r>
      <w:r w:rsidRPr="00F07ABA">
        <w:rPr>
          <w:sz w:val="30"/>
          <w:szCs w:val="30"/>
        </w:rPr>
        <w:t xml:space="preserve"> и неналоговых платежей.</w:t>
      </w:r>
      <w:r>
        <w:rPr>
          <w:sz w:val="30"/>
          <w:szCs w:val="30"/>
        </w:rPr>
        <w:t xml:space="preserve"> Темп роста к соответствующему периоду прошлого года составил </w:t>
      </w:r>
      <w:r w:rsidR="00A43CF6">
        <w:rPr>
          <w:sz w:val="30"/>
          <w:szCs w:val="30"/>
        </w:rPr>
        <w:t>117,7</w:t>
      </w:r>
      <w:r>
        <w:rPr>
          <w:sz w:val="30"/>
          <w:szCs w:val="30"/>
        </w:rPr>
        <w:t xml:space="preserve"> процента.</w:t>
      </w:r>
      <w:r w:rsidRPr="00F07ABA">
        <w:rPr>
          <w:sz w:val="30"/>
          <w:szCs w:val="30"/>
        </w:rPr>
        <w:t xml:space="preserve"> </w:t>
      </w:r>
    </w:p>
    <w:p w:rsidR="00D076D7" w:rsidRPr="00651A41" w:rsidRDefault="00D076D7" w:rsidP="00D076D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79</w:t>
      </w:r>
      <w:r w:rsidRPr="00651A41">
        <w:rPr>
          <w:sz w:val="30"/>
          <w:szCs w:val="30"/>
        </w:rPr>
        <w:t xml:space="preserve"> </w:t>
      </w:r>
      <w:r>
        <w:rPr>
          <w:sz w:val="30"/>
          <w:szCs w:val="30"/>
        </w:rPr>
        <w:t>процентов</w:t>
      </w:r>
      <w:r w:rsidRPr="00651A41">
        <w:rPr>
          <w:sz w:val="30"/>
          <w:szCs w:val="30"/>
        </w:rPr>
        <w:t xml:space="preserve"> всех поступлений обеспечено за счет подоходного налога с физических лиц (</w:t>
      </w:r>
      <w:r>
        <w:rPr>
          <w:sz w:val="30"/>
          <w:szCs w:val="30"/>
        </w:rPr>
        <w:t>52,</w:t>
      </w:r>
      <w:r w:rsidR="00A43CF6">
        <w:rPr>
          <w:sz w:val="30"/>
          <w:szCs w:val="30"/>
        </w:rPr>
        <w:t>5</w:t>
      </w:r>
      <w:r w:rsidRPr="00651A41">
        <w:rPr>
          <w:sz w:val="30"/>
          <w:szCs w:val="30"/>
        </w:rPr>
        <w:t xml:space="preserve"> </w:t>
      </w:r>
      <w:r>
        <w:rPr>
          <w:sz w:val="30"/>
          <w:szCs w:val="30"/>
        </w:rPr>
        <w:t>процента</w:t>
      </w:r>
      <w:r w:rsidRPr="00651A41">
        <w:rPr>
          <w:sz w:val="30"/>
          <w:szCs w:val="30"/>
        </w:rPr>
        <w:t>), налога на добавленную стоимость (</w:t>
      </w:r>
      <w:r>
        <w:rPr>
          <w:sz w:val="30"/>
          <w:szCs w:val="30"/>
        </w:rPr>
        <w:t>17,</w:t>
      </w:r>
      <w:r w:rsidR="00A43CF6">
        <w:rPr>
          <w:sz w:val="30"/>
          <w:szCs w:val="30"/>
        </w:rPr>
        <w:t>7</w:t>
      </w:r>
      <w:r w:rsidRPr="00651A41">
        <w:rPr>
          <w:sz w:val="30"/>
          <w:szCs w:val="30"/>
        </w:rPr>
        <w:t xml:space="preserve"> </w:t>
      </w:r>
      <w:r>
        <w:rPr>
          <w:sz w:val="30"/>
          <w:szCs w:val="30"/>
        </w:rPr>
        <w:t>процента</w:t>
      </w:r>
      <w:r w:rsidRPr="00651A41">
        <w:rPr>
          <w:sz w:val="30"/>
          <w:szCs w:val="30"/>
        </w:rPr>
        <w:t>), имущественных налогов (</w:t>
      </w:r>
      <w:r w:rsidR="00A43CF6">
        <w:rPr>
          <w:sz w:val="30"/>
          <w:szCs w:val="30"/>
        </w:rPr>
        <w:t>8,8</w:t>
      </w:r>
      <w:r w:rsidRPr="00651A41">
        <w:rPr>
          <w:sz w:val="30"/>
          <w:szCs w:val="30"/>
        </w:rPr>
        <w:t xml:space="preserve"> </w:t>
      </w:r>
      <w:r>
        <w:rPr>
          <w:sz w:val="30"/>
          <w:szCs w:val="30"/>
        </w:rPr>
        <w:t>процента</w:t>
      </w:r>
      <w:r w:rsidRPr="00651A41">
        <w:rPr>
          <w:sz w:val="30"/>
          <w:szCs w:val="30"/>
        </w:rPr>
        <w:t>).</w:t>
      </w:r>
    </w:p>
    <w:p w:rsidR="00A43CF6" w:rsidRPr="00A43CF6" w:rsidRDefault="00A43CF6" w:rsidP="00A43CF6">
      <w:pPr>
        <w:ind w:firstLine="709"/>
        <w:jc w:val="both"/>
        <w:rPr>
          <w:sz w:val="30"/>
          <w:szCs w:val="30"/>
        </w:rPr>
      </w:pPr>
      <w:bookmarkStart w:id="0" w:name="_Hlk37341848"/>
      <w:r w:rsidRPr="00A43CF6">
        <w:rPr>
          <w:sz w:val="30"/>
          <w:szCs w:val="30"/>
        </w:rPr>
        <w:t xml:space="preserve">Темп роста налоговых платежей к аналогичному периоду прошлого года составил 116,8 процента. По отношению к отчетному периоду прошлого года возросли платежи по налогу на прибыль на 80,8 процента, налогу на добавленную стоимость – на 26,5 процента, подоходному налогу с физических лиц </w:t>
      </w:r>
      <w:r w:rsidR="00AD4531" w:rsidRPr="00A43CF6">
        <w:rPr>
          <w:sz w:val="30"/>
          <w:szCs w:val="30"/>
        </w:rPr>
        <w:t>–</w:t>
      </w:r>
      <w:r w:rsidRPr="00A43CF6">
        <w:rPr>
          <w:sz w:val="30"/>
          <w:szCs w:val="30"/>
        </w:rPr>
        <w:t xml:space="preserve"> на 17,5 процента, единому налогу с индивидуальных предпринимателей и физических лиц </w:t>
      </w:r>
      <w:r w:rsidR="00AC00C9" w:rsidRPr="00A43CF6">
        <w:rPr>
          <w:sz w:val="30"/>
          <w:szCs w:val="30"/>
        </w:rPr>
        <w:t>–</w:t>
      </w:r>
      <w:r w:rsidRPr="00A43CF6">
        <w:rPr>
          <w:sz w:val="30"/>
          <w:szCs w:val="30"/>
        </w:rPr>
        <w:t xml:space="preserve"> на 16</w:t>
      </w:r>
      <w:bookmarkStart w:id="1" w:name="_GoBack"/>
      <w:bookmarkEnd w:id="1"/>
      <w:r w:rsidRPr="00A43CF6">
        <w:rPr>
          <w:sz w:val="30"/>
          <w:szCs w:val="30"/>
        </w:rPr>
        <w:t xml:space="preserve">,8 процента, налогу на недвижимость </w:t>
      </w:r>
      <w:r w:rsidR="00AD4531" w:rsidRPr="00A43CF6">
        <w:rPr>
          <w:sz w:val="30"/>
          <w:szCs w:val="30"/>
        </w:rPr>
        <w:t>–</w:t>
      </w:r>
      <w:r w:rsidRPr="00A43CF6">
        <w:rPr>
          <w:sz w:val="30"/>
          <w:szCs w:val="30"/>
        </w:rPr>
        <w:t xml:space="preserve"> на 10,4 процента, земельному налогу – на 6,8</w:t>
      </w:r>
      <w:r w:rsidR="00AC00C9">
        <w:rPr>
          <w:sz w:val="30"/>
          <w:szCs w:val="30"/>
        </w:rPr>
        <w:t> </w:t>
      </w:r>
      <w:r w:rsidRPr="00A43CF6">
        <w:rPr>
          <w:sz w:val="30"/>
          <w:szCs w:val="30"/>
        </w:rPr>
        <w:t xml:space="preserve">процента. </w:t>
      </w:r>
    </w:p>
    <w:p w:rsidR="00A43CF6" w:rsidRPr="00A43CF6" w:rsidRDefault="00A43CF6" w:rsidP="00A43CF6">
      <w:pPr>
        <w:ind w:firstLine="709"/>
        <w:jc w:val="both"/>
        <w:rPr>
          <w:sz w:val="30"/>
          <w:szCs w:val="30"/>
        </w:rPr>
      </w:pPr>
      <w:r w:rsidRPr="00A43CF6">
        <w:rPr>
          <w:sz w:val="30"/>
          <w:szCs w:val="30"/>
        </w:rPr>
        <w:t xml:space="preserve">Однако, снизились поступления по налогу при упрощенной системе налогообложения на 15,8 процента, что связано с переходом крупного плательщика на общеустановленный порядок уплаты и единому налогу для производителей сельскохозяйственной продукции </w:t>
      </w:r>
      <w:r w:rsidR="00AC00C9" w:rsidRPr="00A43CF6">
        <w:rPr>
          <w:sz w:val="30"/>
          <w:szCs w:val="30"/>
        </w:rPr>
        <w:t>–</w:t>
      </w:r>
      <w:r w:rsidRPr="00A43CF6">
        <w:rPr>
          <w:sz w:val="30"/>
          <w:szCs w:val="30"/>
        </w:rPr>
        <w:t xml:space="preserve"> на 18,1 процента, что обусловлено наличием недоимки по данному доходному источнику.</w:t>
      </w:r>
    </w:p>
    <w:p w:rsidR="00EA794D" w:rsidRDefault="00A43CF6" w:rsidP="00A43CF6">
      <w:pPr>
        <w:ind w:firstLine="709"/>
        <w:jc w:val="both"/>
        <w:rPr>
          <w:sz w:val="30"/>
          <w:szCs w:val="30"/>
        </w:rPr>
      </w:pPr>
      <w:r w:rsidRPr="00A43CF6">
        <w:rPr>
          <w:sz w:val="30"/>
          <w:szCs w:val="30"/>
        </w:rPr>
        <w:t xml:space="preserve">По состоянию на 1 июля 2021 года задолженность по платежам в бюджет составила 958,7 тыс. рублей. Задолженность образовалась по налогу на добавленную стоимость и составила 824,5 тыс. рублей, налогу на добычу природных ресурсов – 0,2 тыс. рублей, налогу на недвижимость – 1,5 тыс. рублей, земельному налогу – 0,6 тыс. рублей, единому налогу с индивидуальных предпринимателей – 0,8 тыс. рублей, единому налогу для производителей сельскохозяйственной продукции – 128,0 тыс. рублей, подоходному налогу с физических лиц – 3,1 тыс. рублей. </w:t>
      </w:r>
    </w:p>
    <w:p w:rsidR="00A43CF6" w:rsidRDefault="00A43CF6" w:rsidP="00A43CF6">
      <w:pPr>
        <w:ind w:firstLine="709"/>
        <w:jc w:val="both"/>
        <w:rPr>
          <w:sz w:val="30"/>
          <w:szCs w:val="30"/>
        </w:rPr>
      </w:pPr>
      <w:r w:rsidRPr="00A43CF6">
        <w:rPr>
          <w:sz w:val="30"/>
          <w:szCs w:val="30"/>
        </w:rPr>
        <w:t>По оперативным данным задолженность по подоходному налогу с физических лиц на 1 июля 2021 года составила 209,1 тыс. рублей</w:t>
      </w:r>
      <w:r w:rsidR="00EA794D">
        <w:rPr>
          <w:sz w:val="30"/>
          <w:szCs w:val="30"/>
        </w:rPr>
        <w:t>.</w:t>
      </w:r>
      <w:r w:rsidRPr="00A43CF6">
        <w:rPr>
          <w:sz w:val="30"/>
          <w:szCs w:val="30"/>
        </w:rPr>
        <w:t xml:space="preserve"> Задолженность снижена по отношению к 1 января 2021 года на 14,4</w:t>
      </w:r>
      <w:r w:rsidR="00AC00C9">
        <w:rPr>
          <w:sz w:val="30"/>
          <w:szCs w:val="30"/>
        </w:rPr>
        <w:t> </w:t>
      </w:r>
      <w:r w:rsidRPr="00A43CF6">
        <w:rPr>
          <w:sz w:val="30"/>
          <w:szCs w:val="30"/>
        </w:rPr>
        <w:t>тыс.</w:t>
      </w:r>
      <w:r w:rsidR="00AC00C9">
        <w:rPr>
          <w:sz w:val="30"/>
          <w:szCs w:val="30"/>
        </w:rPr>
        <w:t> </w:t>
      </w:r>
      <w:r w:rsidRPr="00A43CF6">
        <w:rPr>
          <w:sz w:val="30"/>
          <w:szCs w:val="30"/>
        </w:rPr>
        <w:t>рублей или 6,5 процента.</w:t>
      </w:r>
    </w:p>
    <w:p w:rsidR="00A43CF6" w:rsidRPr="00A43CF6" w:rsidRDefault="00A43CF6" w:rsidP="00A43CF6">
      <w:pPr>
        <w:ind w:firstLine="709"/>
        <w:jc w:val="both"/>
        <w:rPr>
          <w:sz w:val="30"/>
          <w:szCs w:val="30"/>
        </w:rPr>
      </w:pPr>
      <w:r w:rsidRPr="00A43CF6">
        <w:rPr>
          <w:sz w:val="30"/>
          <w:szCs w:val="30"/>
        </w:rPr>
        <w:t>Поступления неналоговых платежей в отчетном периоде текущего года возросли по отношению к соответствующему периоду 2020 года на 147,3 тыс. рублей или на 24,</w:t>
      </w:r>
      <w:r w:rsidR="00834FFE">
        <w:rPr>
          <w:sz w:val="30"/>
          <w:szCs w:val="30"/>
        </w:rPr>
        <w:t>5</w:t>
      </w:r>
      <w:r w:rsidRPr="00A43CF6">
        <w:rPr>
          <w:sz w:val="30"/>
          <w:szCs w:val="30"/>
        </w:rPr>
        <w:t xml:space="preserve"> процента. </w:t>
      </w:r>
    </w:p>
    <w:p w:rsidR="00A43CF6" w:rsidRPr="00A43CF6" w:rsidRDefault="00A43CF6" w:rsidP="00A43CF6">
      <w:pPr>
        <w:ind w:firstLine="709"/>
        <w:jc w:val="both"/>
        <w:rPr>
          <w:sz w:val="30"/>
          <w:szCs w:val="30"/>
        </w:rPr>
      </w:pPr>
      <w:r w:rsidRPr="00A43CF6">
        <w:rPr>
          <w:sz w:val="30"/>
          <w:szCs w:val="30"/>
        </w:rPr>
        <w:t>Поступило доходов от сдачи в аренду зданий, сооружений и других помещений, находящихся в государственной собственности за январь-июнь 2021 года в сумме 9,0 тыс. рублей, темп роста составил 101,2</w:t>
      </w:r>
      <w:r w:rsidR="00AC00C9">
        <w:rPr>
          <w:sz w:val="30"/>
          <w:szCs w:val="30"/>
        </w:rPr>
        <w:t> </w:t>
      </w:r>
      <w:r w:rsidRPr="00A43CF6">
        <w:rPr>
          <w:sz w:val="30"/>
          <w:szCs w:val="30"/>
        </w:rPr>
        <w:t>процента. Задолженности по данному виду платежа нет.</w:t>
      </w:r>
    </w:p>
    <w:bookmarkEnd w:id="0"/>
    <w:p w:rsidR="00A43CF6" w:rsidRDefault="00A43CF6" w:rsidP="00D076D7">
      <w:pPr>
        <w:ind w:firstLine="709"/>
        <w:jc w:val="both"/>
        <w:rPr>
          <w:sz w:val="30"/>
          <w:szCs w:val="30"/>
        </w:rPr>
      </w:pPr>
      <w:r w:rsidRPr="00A43CF6">
        <w:rPr>
          <w:sz w:val="30"/>
          <w:szCs w:val="30"/>
        </w:rPr>
        <w:lastRenderedPageBreak/>
        <w:t>Поступление платы за размещение (распространение) наружной рекламы за январь-июнь 2021 года составили 7,8 тыс. рублей, что составляет 102,6 процента к соответствующему периоду прошлого года.</w:t>
      </w:r>
    </w:p>
    <w:p w:rsidR="00A43CF6" w:rsidRPr="00A43CF6" w:rsidRDefault="00A43CF6" w:rsidP="00081A5F">
      <w:pPr>
        <w:ind w:right="-1" w:firstLine="709"/>
        <w:jc w:val="both"/>
        <w:rPr>
          <w:sz w:val="30"/>
          <w:szCs w:val="30"/>
        </w:rPr>
      </w:pPr>
      <w:r w:rsidRPr="00A43CF6">
        <w:rPr>
          <w:sz w:val="30"/>
          <w:szCs w:val="30"/>
        </w:rPr>
        <w:t xml:space="preserve">За отчетный период бюджеты первичного уровня исполнены по доходам без учета безвозмездных поступлений в сумме 345,3 тыс. рублей. Темп роста составил 126,3 процента к соответствующему периоду прошлого года. </w:t>
      </w:r>
    </w:p>
    <w:p w:rsidR="00A43CF6" w:rsidRPr="00A43CF6" w:rsidRDefault="00A43CF6" w:rsidP="00081A5F">
      <w:pPr>
        <w:ind w:right="-1" w:firstLine="709"/>
        <w:jc w:val="both"/>
        <w:rPr>
          <w:sz w:val="30"/>
          <w:szCs w:val="30"/>
        </w:rPr>
      </w:pPr>
      <w:r w:rsidRPr="00A43CF6">
        <w:rPr>
          <w:sz w:val="30"/>
          <w:szCs w:val="30"/>
        </w:rPr>
        <w:t xml:space="preserve">Выполнение доходной части бюджетов первичного уровня обеспечено всеми </w:t>
      </w:r>
      <w:proofErr w:type="spellStart"/>
      <w:r w:rsidRPr="00A43CF6">
        <w:rPr>
          <w:sz w:val="30"/>
          <w:szCs w:val="30"/>
        </w:rPr>
        <w:t>сельисполкомами</w:t>
      </w:r>
      <w:proofErr w:type="spellEnd"/>
      <w:r w:rsidRPr="00A43CF6">
        <w:rPr>
          <w:sz w:val="30"/>
          <w:szCs w:val="30"/>
        </w:rPr>
        <w:t xml:space="preserve">. </w:t>
      </w:r>
    </w:p>
    <w:p w:rsidR="00A43CF6" w:rsidRDefault="00A43CF6" w:rsidP="00081A5F">
      <w:pPr>
        <w:ind w:right="-1" w:firstLine="709"/>
        <w:jc w:val="both"/>
        <w:rPr>
          <w:sz w:val="30"/>
          <w:szCs w:val="30"/>
        </w:rPr>
      </w:pPr>
      <w:r w:rsidRPr="00A43CF6">
        <w:rPr>
          <w:sz w:val="30"/>
          <w:szCs w:val="30"/>
        </w:rPr>
        <w:t xml:space="preserve">Основными источниками, которые наполняли бюджеты первичного уровня, стали подоходный налог (86,6 процента) и компенсации расходов государства (8,4 процента). </w:t>
      </w:r>
    </w:p>
    <w:p w:rsidR="00D324B9" w:rsidRDefault="00C07EB9" w:rsidP="00081A5F">
      <w:pPr>
        <w:ind w:right="-1" w:firstLine="709"/>
        <w:jc w:val="both"/>
        <w:rPr>
          <w:sz w:val="30"/>
          <w:szCs w:val="30"/>
        </w:rPr>
      </w:pPr>
      <w:r w:rsidRPr="000565A8">
        <w:rPr>
          <w:sz w:val="30"/>
          <w:szCs w:val="30"/>
        </w:rPr>
        <w:t>Безвозмездные поступления</w:t>
      </w:r>
      <w:r w:rsidRPr="002E351E">
        <w:rPr>
          <w:sz w:val="30"/>
          <w:szCs w:val="30"/>
        </w:rPr>
        <w:t xml:space="preserve"> из областного бюджета </w:t>
      </w:r>
      <w:r>
        <w:rPr>
          <w:sz w:val="30"/>
          <w:szCs w:val="30"/>
        </w:rPr>
        <w:t xml:space="preserve">за 1 </w:t>
      </w:r>
      <w:r w:rsidR="00783BE7">
        <w:rPr>
          <w:sz w:val="30"/>
          <w:szCs w:val="30"/>
        </w:rPr>
        <w:t>полугодие</w:t>
      </w:r>
      <w:r>
        <w:rPr>
          <w:sz w:val="30"/>
          <w:szCs w:val="30"/>
        </w:rPr>
        <w:t xml:space="preserve"> 202</w:t>
      </w:r>
      <w:r w:rsidR="001802B9">
        <w:rPr>
          <w:sz w:val="30"/>
          <w:szCs w:val="30"/>
        </w:rPr>
        <w:t>1</w:t>
      </w:r>
      <w:r w:rsidRPr="002E351E">
        <w:rPr>
          <w:sz w:val="30"/>
          <w:szCs w:val="30"/>
        </w:rPr>
        <w:t xml:space="preserve"> год</w:t>
      </w:r>
      <w:r>
        <w:rPr>
          <w:sz w:val="30"/>
          <w:szCs w:val="30"/>
        </w:rPr>
        <w:t>а</w:t>
      </w:r>
      <w:r w:rsidRPr="002E351E">
        <w:rPr>
          <w:sz w:val="30"/>
          <w:szCs w:val="30"/>
        </w:rPr>
        <w:t xml:space="preserve"> составили </w:t>
      </w:r>
      <w:r w:rsidR="00783BE7">
        <w:rPr>
          <w:sz w:val="30"/>
          <w:szCs w:val="30"/>
        </w:rPr>
        <w:t>10 984,2</w:t>
      </w:r>
      <w:r w:rsidRPr="00697DCA">
        <w:rPr>
          <w:sz w:val="30"/>
          <w:szCs w:val="30"/>
        </w:rPr>
        <w:t xml:space="preserve"> тыс. рублей или </w:t>
      </w:r>
      <w:r w:rsidR="00783BE7">
        <w:rPr>
          <w:sz w:val="30"/>
          <w:szCs w:val="30"/>
        </w:rPr>
        <w:t>64,2</w:t>
      </w:r>
      <w:r w:rsidRPr="002E351E">
        <w:rPr>
          <w:sz w:val="30"/>
          <w:szCs w:val="30"/>
        </w:rPr>
        <w:t xml:space="preserve"> процента в общем объеме доходов. Процент исполнения к годовым плановым назначениям составил </w:t>
      </w:r>
      <w:r w:rsidR="00783BE7">
        <w:rPr>
          <w:sz w:val="30"/>
          <w:szCs w:val="30"/>
        </w:rPr>
        <w:t>59,2</w:t>
      </w:r>
      <w:r w:rsidRPr="002E351E">
        <w:rPr>
          <w:sz w:val="30"/>
          <w:szCs w:val="30"/>
        </w:rPr>
        <w:t xml:space="preserve"> процента. </w:t>
      </w:r>
    </w:p>
    <w:p w:rsidR="00C07EB9" w:rsidRDefault="00C07EB9" w:rsidP="00081A5F">
      <w:pPr>
        <w:ind w:right="-1" w:firstLine="709"/>
        <w:jc w:val="both"/>
        <w:rPr>
          <w:sz w:val="30"/>
          <w:szCs w:val="30"/>
        </w:rPr>
      </w:pPr>
      <w:r w:rsidRPr="002E351E">
        <w:rPr>
          <w:sz w:val="30"/>
          <w:szCs w:val="30"/>
        </w:rPr>
        <w:t xml:space="preserve">Расходы бюджета </w:t>
      </w:r>
      <w:proofErr w:type="spellStart"/>
      <w:r w:rsidRPr="002E351E">
        <w:rPr>
          <w:sz w:val="30"/>
          <w:szCs w:val="30"/>
        </w:rPr>
        <w:t>Лиозненского</w:t>
      </w:r>
      <w:proofErr w:type="spellEnd"/>
      <w:r w:rsidRPr="002E351E">
        <w:rPr>
          <w:sz w:val="30"/>
          <w:szCs w:val="30"/>
        </w:rPr>
        <w:t xml:space="preserve"> района в </w:t>
      </w:r>
      <w:r>
        <w:rPr>
          <w:sz w:val="30"/>
          <w:szCs w:val="30"/>
        </w:rPr>
        <w:t xml:space="preserve">1 </w:t>
      </w:r>
      <w:r w:rsidR="00783BE7">
        <w:rPr>
          <w:sz w:val="30"/>
          <w:szCs w:val="30"/>
        </w:rPr>
        <w:t>полугодии</w:t>
      </w:r>
      <w:r>
        <w:rPr>
          <w:sz w:val="30"/>
          <w:szCs w:val="30"/>
        </w:rPr>
        <w:t xml:space="preserve"> 202</w:t>
      </w:r>
      <w:r w:rsidR="00C533D1">
        <w:rPr>
          <w:sz w:val="30"/>
          <w:szCs w:val="30"/>
        </w:rPr>
        <w:t>1</w:t>
      </w:r>
      <w:r>
        <w:rPr>
          <w:sz w:val="30"/>
          <w:szCs w:val="30"/>
        </w:rPr>
        <w:t xml:space="preserve"> года</w:t>
      </w:r>
      <w:r w:rsidRPr="002E351E">
        <w:rPr>
          <w:sz w:val="30"/>
          <w:szCs w:val="30"/>
        </w:rPr>
        <w:t xml:space="preserve"> осуществлялись в пределах поступающих доходов. На финансирование </w:t>
      </w:r>
      <w:r w:rsidRPr="000565A8">
        <w:rPr>
          <w:sz w:val="30"/>
          <w:szCs w:val="30"/>
        </w:rPr>
        <w:t>расходов</w:t>
      </w:r>
      <w:r w:rsidRPr="002E351E">
        <w:rPr>
          <w:sz w:val="30"/>
          <w:szCs w:val="30"/>
        </w:rPr>
        <w:t xml:space="preserve"> было направлено средств в </w:t>
      </w:r>
      <w:r w:rsidRPr="00BC0F39">
        <w:rPr>
          <w:sz w:val="30"/>
          <w:szCs w:val="30"/>
        </w:rPr>
        <w:t xml:space="preserve">сумме </w:t>
      </w:r>
      <w:r w:rsidR="00783BE7">
        <w:rPr>
          <w:sz w:val="30"/>
          <w:szCs w:val="30"/>
        </w:rPr>
        <w:t>17 152,9</w:t>
      </w:r>
      <w:r w:rsidRPr="00BC0F39">
        <w:rPr>
          <w:sz w:val="30"/>
          <w:szCs w:val="30"/>
        </w:rPr>
        <w:t xml:space="preserve"> тыс. рублей</w:t>
      </w:r>
      <w:r w:rsidR="000C012D" w:rsidRPr="00BC0F39">
        <w:rPr>
          <w:sz w:val="30"/>
          <w:szCs w:val="30"/>
        </w:rPr>
        <w:t xml:space="preserve"> или с ростом к соответствующему периоду прошлого года на </w:t>
      </w:r>
      <w:r w:rsidR="00783BE7">
        <w:rPr>
          <w:sz w:val="30"/>
          <w:szCs w:val="30"/>
        </w:rPr>
        <w:t>117,3</w:t>
      </w:r>
      <w:r w:rsidR="000C012D" w:rsidRPr="00BC0F39">
        <w:rPr>
          <w:sz w:val="30"/>
          <w:szCs w:val="30"/>
        </w:rPr>
        <w:t xml:space="preserve"> процента</w:t>
      </w:r>
      <w:r w:rsidRPr="00BC0F39">
        <w:rPr>
          <w:sz w:val="30"/>
          <w:szCs w:val="30"/>
        </w:rPr>
        <w:t>. Процент исполнения к годовым плановым назначениям составил</w:t>
      </w:r>
      <w:r w:rsidRPr="002E351E">
        <w:rPr>
          <w:sz w:val="30"/>
          <w:szCs w:val="30"/>
        </w:rPr>
        <w:t xml:space="preserve"> </w:t>
      </w:r>
      <w:r w:rsidR="00783BE7">
        <w:rPr>
          <w:sz w:val="30"/>
          <w:szCs w:val="30"/>
        </w:rPr>
        <w:t>55</w:t>
      </w:r>
      <w:r w:rsidR="00AC00C9">
        <w:rPr>
          <w:sz w:val="30"/>
          <w:szCs w:val="30"/>
        </w:rPr>
        <w:t> </w:t>
      </w:r>
      <w:r w:rsidRPr="002E351E">
        <w:rPr>
          <w:sz w:val="30"/>
          <w:szCs w:val="30"/>
        </w:rPr>
        <w:t>процента</w:t>
      </w:r>
      <w:r>
        <w:rPr>
          <w:sz w:val="30"/>
          <w:szCs w:val="30"/>
        </w:rPr>
        <w:t xml:space="preserve">, к плану отчетного периода – </w:t>
      </w:r>
      <w:r w:rsidR="00783BE7">
        <w:rPr>
          <w:sz w:val="30"/>
          <w:szCs w:val="30"/>
        </w:rPr>
        <w:t>99,6</w:t>
      </w:r>
      <w:r w:rsidRPr="002E351E">
        <w:rPr>
          <w:sz w:val="30"/>
          <w:szCs w:val="30"/>
        </w:rPr>
        <w:t xml:space="preserve"> процента</w:t>
      </w:r>
      <w:r>
        <w:rPr>
          <w:sz w:val="30"/>
          <w:szCs w:val="30"/>
        </w:rPr>
        <w:t>.</w:t>
      </w:r>
    </w:p>
    <w:p w:rsidR="002328CB" w:rsidRDefault="002328CB" w:rsidP="00081A5F">
      <w:pPr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экономической структуре на финансирование социально-значимых расходов (заработная плата, трансферты населению,</w:t>
      </w:r>
      <w:r w:rsidR="00755F6A">
        <w:rPr>
          <w:sz w:val="30"/>
          <w:szCs w:val="30"/>
        </w:rPr>
        <w:t xml:space="preserve"> </w:t>
      </w:r>
      <w:r>
        <w:rPr>
          <w:sz w:val="30"/>
          <w:szCs w:val="30"/>
        </w:rPr>
        <w:t>расчеты за питание, медикаменты, коммунальные услуги</w:t>
      </w:r>
      <w:r w:rsidR="00755F6A">
        <w:rPr>
          <w:sz w:val="30"/>
          <w:szCs w:val="30"/>
        </w:rPr>
        <w:t xml:space="preserve">, обслуживание госдолга) направлено </w:t>
      </w:r>
      <w:r w:rsidR="001D67E9" w:rsidRPr="001D67E9">
        <w:rPr>
          <w:sz w:val="30"/>
          <w:szCs w:val="30"/>
        </w:rPr>
        <w:t>83,4</w:t>
      </w:r>
      <w:r w:rsidR="00D324B9">
        <w:rPr>
          <w:sz w:val="30"/>
          <w:szCs w:val="30"/>
        </w:rPr>
        <w:t xml:space="preserve"> процента </w:t>
      </w:r>
      <w:r w:rsidR="00755F6A">
        <w:rPr>
          <w:sz w:val="30"/>
          <w:szCs w:val="30"/>
        </w:rPr>
        <w:t>всех расходов бюджета</w:t>
      </w:r>
      <w:r w:rsidR="00D324B9">
        <w:rPr>
          <w:sz w:val="30"/>
          <w:szCs w:val="30"/>
        </w:rPr>
        <w:t xml:space="preserve"> </w:t>
      </w:r>
      <w:r w:rsidR="00D324B9" w:rsidRPr="001D67E9">
        <w:rPr>
          <w:sz w:val="30"/>
          <w:szCs w:val="30"/>
        </w:rPr>
        <w:t>(14 302,0 тыс. руб.)</w:t>
      </w:r>
      <w:r w:rsidR="00755F6A">
        <w:rPr>
          <w:sz w:val="30"/>
          <w:szCs w:val="30"/>
        </w:rPr>
        <w:t>.</w:t>
      </w:r>
    </w:p>
    <w:p w:rsidR="00A91833" w:rsidRDefault="00C07EB9" w:rsidP="00081A5F">
      <w:pPr>
        <w:ind w:right="-1" w:firstLine="709"/>
        <w:jc w:val="both"/>
        <w:rPr>
          <w:sz w:val="30"/>
          <w:szCs w:val="30"/>
        </w:rPr>
      </w:pPr>
      <w:r w:rsidRPr="00A015D6">
        <w:rPr>
          <w:sz w:val="30"/>
          <w:szCs w:val="30"/>
        </w:rPr>
        <w:t xml:space="preserve">Наибольший удельный вес в расходах бюджета составляют расходы на заработную плату с начислениями – </w:t>
      </w:r>
      <w:r w:rsidR="001A4A10">
        <w:rPr>
          <w:sz w:val="30"/>
          <w:szCs w:val="30"/>
        </w:rPr>
        <w:t>10 848,4</w:t>
      </w:r>
      <w:r w:rsidRPr="00A015D6">
        <w:rPr>
          <w:sz w:val="30"/>
          <w:szCs w:val="30"/>
        </w:rPr>
        <w:t xml:space="preserve"> тыс. рублей, или </w:t>
      </w:r>
      <w:r w:rsidR="002536E4" w:rsidRPr="00A015D6">
        <w:rPr>
          <w:sz w:val="30"/>
          <w:szCs w:val="30"/>
        </w:rPr>
        <w:t>63,</w:t>
      </w:r>
      <w:r w:rsidR="001A4A10">
        <w:rPr>
          <w:sz w:val="30"/>
          <w:szCs w:val="30"/>
        </w:rPr>
        <w:t>3</w:t>
      </w:r>
      <w:r w:rsidR="00AC00C9">
        <w:rPr>
          <w:sz w:val="30"/>
          <w:szCs w:val="30"/>
        </w:rPr>
        <w:t> </w:t>
      </w:r>
      <w:r w:rsidRPr="00A015D6">
        <w:rPr>
          <w:sz w:val="30"/>
          <w:szCs w:val="30"/>
        </w:rPr>
        <w:t>процента всех расходов</w:t>
      </w:r>
      <w:r w:rsidR="00A91833">
        <w:rPr>
          <w:sz w:val="30"/>
          <w:szCs w:val="30"/>
        </w:rPr>
        <w:t>, к</w:t>
      </w:r>
      <w:r w:rsidRPr="00A015D6">
        <w:rPr>
          <w:sz w:val="30"/>
          <w:szCs w:val="30"/>
        </w:rPr>
        <w:t xml:space="preserve">оммунальные услуги – </w:t>
      </w:r>
      <w:r w:rsidR="008D21DA">
        <w:rPr>
          <w:sz w:val="30"/>
          <w:szCs w:val="30"/>
        </w:rPr>
        <w:t>1 975,8</w:t>
      </w:r>
      <w:r w:rsidRPr="00A015D6">
        <w:rPr>
          <w:sz w:val="30"/>
          <w:szCs w:val="30"/>
        </w:rPr>
        <w:t xml:space="preserve"> тыс. рублей, или </w:t>
      </w:r>
      <w:r w:rsidR="008D21DA">
        <w:rPr>
          <w:sz w:val="30"/>
          <w:szCs w:val="30"/>
        </w:rPr>
        <w:t>11,5</w:t>
      </w:r>
      <w:r w:rsidRPr="00A015D6">
        <w:rPr>
          <w:sz w:val="30"/>
          <w:szCs w:val="30"/>
        </w:rPr>
        <w:t xml:space="preserve"> процента, приобретение</w:t>
      </w:r>
      <w:r w:rsidRPr="002E351E">
        <w:rPr>
          <w:sz w:val="30"/>
          <w:szCs w:val="30"/>
        </w:rPr>
        <w:t xml:space="preserve"> медикаментов </w:t>
      </w:r>
      <w:r w:rsidR="006C7649">
        <w:rPr>
          <w:sz w:val="30"/>
          <w:szCs w:val="30"/>
        </w:rPr>
        <w:t xml:space="preserve">– </w:t>
      </w:r>
      <w:r w:rsidR="008D21DA">
        <w:rPr>
          <w:sz w:val="30"/>
          <w:szCs w:val="30"/>
        </w:rPr>
        <w:t>446,0</w:t>
      </w:r>
      <w:r w:rsidR="006C7649">
        <w:rPr>
          <w:sz w:val="30"/>
          <w:szCs w:val="30"/>
        </w:rPr>
        <w:t xml:space="preserve"> тыс. рублей или 2,</w:t>
      </w:r>
      <w:r w:rsidR="002031CD">
        <w:rPr>
          <w:sz w:val="30"/>
          <w:szCs w:val="30"/>
        </w:rPr>
        <w:t>6</w:t>
      </w:r>
      <w:r w:rsidR="006C7649">
        <w:rPr>
          <w:sz w:val="30"/>
          <w:szCs w:val="30"/>
        </w:rPr>
        <w:t xml:space="preserve"> процента,</w:t>
      </w:r>
      <w:r w:rsidRPr="002E351E">
        <w:rPr>
          <w:sz w:val="30"/>
          <w:szCs w:val="30"/>
        </w:rPr>
        <w:t xml:space="preserve"> продуктов питания – </w:t>
      </w:r>
      <w:r w:rsidR="008D21DA">
        <w:rPr>
          <w:sz w:val="30"/>
          <w:szCs w:val="30"/>
        </w:rPr>
        <w:t>389,4</w:t>
      </w:r>
      <w:r w:rsidRPr="002E351E">
        <w:rPr>
          <w:sz w:val="30"/>
          <w:szCs w:val="30"/>
        </w:rPr>
        <w:t xml:space="preserve"> тыс. рублей, или </w:t>
      </w:r>
      <w:r w:rsidR="008D21DA">
        <w:rPr>
          <w:sz w:val="30"/>
          <w:szCs w:val="30"/>
        </w:rPr>
        <w:t>2,3</w:t>
      </w:r>
      <w:r w:rsidRPr="002E351E">
        <w:rPr>
          <w:sz w:val="30"/>
          <w:szCs w:val="30"/>
        </w:rPr>
        <w:t xml:space="preserve"> процента, субсидии – </w:t>
      </w:r>
      <w:r w:rsidR="00DC6E70">
        <w:rPr>
          <w:sz w:val="30"/>
          <w:szCs w:val="30"/>
        </w:rPr>
        <w:t>1 335,8</w:t>
      </w:r>
      <w:r w:rsidRPr="002E351E">
        <w:rPr>
          <w:sz w:val="30"/>
          <w:szCs w:val="30"/>
        </w:rPr>
        <w:t xml:space="preserve"> тыс. рублей, или </w:t>
      </w:r>
      <w:r w:rsidR="00DC6E70">
        <w:rPr>
          <w:sz w:val="30"/>
          <w:szCs w:val="30"/>
        </w:rPr>
        <w:t>7,8</w:t>
      </w:r>
      <w:r w:rsidRPr="002E351E">
        <w:rPr>
          <w:sz w:val="30"/>
          <w:szCs w:val="30"/>
        </w:rPr>
        <w:t xml:space="preserve"> процента</w:t>
      </w:r>
      <w:r>
        <w:rPr>
          <w:sz w:val="30"/>
          <w:szCs w:val="30"/>
        </w:rPr>
        <w:t xml:space="preserve">, </w:t>
      </w:r>
      <w:r w:rsidR="00DD60E9">
        <w:rPr>
          <w:sz w:val="30"/>
          <w:szCs w:val="30"/>
        </w:rPr>
        <w:t xml:space="preserve">текущие бюджетные трансферты населению </w:t>
      </w:r>
      <w:r w:rsidR="00DC6E70">
        <w:rPr>
          <w:sz w:val="30"/>
          <w:szCs w:val="30"/>
        </w:rPr>
        <w:t>–</w:t>
      </w:r>
      <w:r w:rsidR="00DD60E9">
        <w:rPr>
          <w:sz w:val="30"/>
          <w:szCs w:val="30"/>
        </w:rPr>
        <w:t xml:space="preserve"> </w:t>
      </w:r>
      <w:r w:rsidR="00DC6E70">
        <w:rPr>
          <w:sz w:val="30"/>
          <w:szCs w:val="30"/>
        </w:rPr>
        <w:t>621,5</w:t>
      </w:r>
      <w:r>
        <w:rPr>
          <w:sz w:val="30"/>
          <w:szCs w:val="30"/>
        </w:rPr>
        <w:t xml:space="preserve"> тыс. рублей, или </w:t>
      </w:r>
      <w:r w:rsidR="00DD60E9">
        <w:rPr>
          <w:sz w:val="30"/>
          <w:szCs w:val="30"/>
        </w:rPr>
        <w:t>3</w:t>
      </w:r>
      <w:r>
        <w:rPr>
          <w:sz w:val="30"/>
          <w:szCs w:val="30"/>
        </w:rPr>
        <w:t>,</w:t>
      </w:r>
      <w:r w:rsidR="00DC6E70">
        <w:rPr>
          <w:sz w:val="30"/>
          <w:szCs w:val="30"/>
        </w:rPr>
        <w:t>6</w:t>
      </w:r>
      <w:r>
        <w:rPr>
          <w:sz w:val="30"/>
          <w:szCs w:val="30"/>
        </w:rPr>
        <w:t xml:space="preserve"> процента</w:t>
      </w:r>
      <w:r w:rsidR="00A91833">
        <w:rPr>
          <w:sz w:val="30"/>
          <w:szCs w:val="30"/>
        </w:rPr>
        <w:t>.</w:t>
      </w:r>
    </w:p>
    <w:p w:rsidR="00755F6A" w:rsidRDefault="00755F6A" w:rsidP="00081A5F">
      <w:pPr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Сохраняется социальная направленность бюджета, </w:t>
      </w:r>
      <w:r w:rsidR="004454C9" w:rsidRPr="001D67E9">
        <w:rPr>
          <w:sz w:val="30"/>
          <w:szCs w:val="30"/>
        </w:rPr>
        <w:t>77,3</w:t>
      </w:r>
      <w:r>
        <w:rPr>
          <w:sz w:val="30"/>
          <w:szCs w:val="30"/>
        </w:rPr>
        <w:t xml:space="preserve"> </w:t>
      </w:r>
      <w:r w:rsidR="003A4629">
        <w:rPr>
          <w:sz w:val="30"/>
          <w:szCs w:val="30"/>
        </w:rPr>
        <w:t xml:space="preserve">процента </w:t>
      </w:r>
      <w:r>
        <w:rPr>
          <w:sz w:val="30"/>
          <w:szCs w:val="30"/>
        </w:rPr>
        <w:t>расходов бюджета</w:t>
      </w:r>
      <w:r w:rsidR="003A4629">
        <w:rPr>
          <w:sz w:val="30"/>
          <w:szCs w:val="30"/>
        </w:rPr>
        <w:t xml:space="preserve"> (13 253,1 тыс. руб.) </w:t>
      </w:r>
      <w:r>
        <w:rPr>
          <w:sz w:val="30"/>
          <w:szCs w:val="30"/>
        </w:rPr>
        <w:t xml:space="preserve"> направлено на финансирование социально – культурной сферы.</w:t>
      </w:r>
    </w:p>
    <w:p w:rsidR="00C07EB9" w:rsidRPr="00BC0F39" w:rsidRDefault="00C07EB9" w:rsidP="00081A5F">
      <w:pPr>
        <w:ind w:right="-1" w:firstLine="709"/>
        <w:jc w:val="both"/>
        <w:rPr>
          <w:sz w:val="30"/>
          <w:szCs w:val="30"/>
        </w:rPr>
      </w:pPr>
      <w:r w:rsidRPr="00BC0F39">
        <w:rPr>
          <w:sz w:val="30"/>
          <w:szCs w:val="30"/>
        </w:rPr>
        <w:t xml:space="preserve">В разрезе разделов бюджетной классификации лидирующие позиции занимают: образование – </w:t>
      </w:r>
      <w:r w:rsidR="00DC6E70">
        <w:rPr>
          <w:sz w:val="30"/>
          <w:szCs w:val="30"/>
        </w:rPr>
        <w:t>5 861,5</w:t>
      </w:r>
      <w:r w:rsidRPr="00BC0F39">
        <w:rPr>
          <w:sz w:val="30"/>
          <w:szCs w:val="30"/>
        </w:rPr>
        <w:t xml:space="preserve"> тыс. рублей, или </w:t>
      </w:r>
      <w:r w:rsidR="003C02F0" w:rsidRPr="00BC0F39">
        <w:rPr>
          <w:sz w:val="30"/>
          <w:szCs w:val="30"/>
        </w:rPr>
        <w:t>34,</w:t>
      </w:r>
      <w:r w:rsidR="00DC6E70">
        <w:rPr>
          <w:sz w:val="30"/>
          <w:szCs w:val="30"/>
        </w:rPr>
        <w:t>2</w:t>
      </w:r>
      <w:r w:rsidRPr="00BC0F39">
        <w:rPr>
          <w:sz w:val="30"/>
          <w:szCs w:val="30"/>
        </w:rPr>
        <w:t xml:space="preserve"> процента от расходов бюджета, здравоохранение – </w:t>
      </w:r>
      <w:r w:rsidR="00DC6E70">
        <w:rPr>
          <w:sz w:val="30"/>
          <w:szCs w:val="30"/>
        </w:rPr>
        <w:t>4 983,2</w:t>
      </w:r>
      <w:r w:rsidRPr="00BC0F39">
        <w:rPr>
          <w:sz w:val="30"/>
          <w:szCs w:val="30"/>
        </w:rPr>
        <w:t xml:space="preserve"> тыс. рублей, или </w:t>
      </w:r>
      <w:r w:rsidR="00DC6E70">
        <w:rPr>
          <w:sz w:val="30"/>
          <w:szCs w:val="30"/>
        </w:rPr>
        <w:t>29,1</w:t>
      </w:r>
      <w:r w:rsidR="00AC00C9">
        <w:rPr>
          <w:sz w:val="30"/>
          <w:szCs w:val="30"/>
        </w:rPr>
        <w:t> </w:t>
      </w:r>
      <w:r w:rsidRPr="00BC0F39">
        <w:rPr>
          <w:sz w:val="30"/>
          <w:szCs w:val="30"/>
        </w:rPr>
        <w:t xml:space="preserve">процента. </w:t>
      </w:r>
    </w:p>
    <w:p w:rsidR="00C07EB9" w:rsidRPr="00BC0F39" w:rsidRDefault="00C07EB9" w:rsidP="00081A5F">
      <w:pPr>
        <w:ind w:right="-1" w:firstLine="709"/>
        <w:jc w:val="both"/>
        <w:rPr>
          <w:sz w:val="30"/>
          <w:szCs w:val="30"/>
        </w:rPr>
      </w:pPr>
      <w:r w:rsidRPr="00BC0F39">
        <w:rPr>
          <w:sz w:val="30"/>
          <w:szCs w:val="30"/>
        </w:rPr>
        <w:t xml:space="preserve">Социальная политика составляет </w:t>
      </w:r>
      <w:r w:rsidR="00DC6E70">
        <w:rPr>
          <w:sz w:val="30"/>
          <w:szCs w:val="30"/>
        </w:rPr>
        <w:t>995,2</w:t>
      </w:r>
      <w:r w:rsidRPr="00BC0F39">
        <w:rPr>
          <w:sz w:val="30"/>
          <w:szCs w:val="30"/>
        </w:rPr>
        <w:t xml:space="preserve"> тыс. рублей, или </w:t>
      </w:r>
      <w:r w:rsidR="00DC6E70">
        <w:rPr>
          <w:sz w:val="30"/>
          <w:szCs w:val="30"/>
        </w:rPr>
        <w:t>5,8</w:t>
      </w:r>
      <w:r w:rsidRPr="00BC0F39">
        <w:rPr>
          <w:sz w:val="30"/>
          <w:szCs w:val="30"/>
        </w:rPr>
        <w:t xml:space="preserve"> процента от расходов бюджета района, культура, физкультура и средства массовой </w:t>
      </w:r>
      <w:r w:rsidRPr="00BC0F39">
        <w:rPr>
          <w:sz w:val="30"/>
          <w:szCs w:val="30"/>
        </w:rPr>
        <w:lastRenderedPageBreak/>
        <w:t xml:space="preserve">информации – </w:t>
      </w:r>
      <w:r w:rsidR="00DC6E70">
        <w:rPr>
          <w:sz w:val="30"/>
          <w:szCs w:val="30"/>
        </w:rPr>
        <w:t>1413,1</w:t>
      </w:r>
      <w:r w:rsidRPr="00BC0F39">
        <w:rPr>
          <w:sz w:val="30"/>
          <w:szCs w:val="30"/>
        </w:rPr>
        <w:t xml:space="preserve"> тыс. рублей или </w:t>
      </w:r>
      <w:r w:rsidR="00DC6E70">
        <w:rPr>
          <w:sz w:val="30"/>
          <w:szCs w:val="30"/>
        </w:rPr>
        <w:t>8,2</w:t>
      </w:r>
      <w:r w:rsidRPr="00BC0F39">
        <w:rPr>
          <w:sz w:val="30"/>
          <w:szCs w:val="30"/>
        </w:rPr>
        <w:t xml:space="preserve"> процента, общегосударственная деятельность – </w:t>
      </w:r>
      <w:r w:rsidR="00DC6E70">
        <w:rPr>
          <w:sz w:val="30"/>
          <w:szCs w:val="30"/>
        </w:rPr>
        <w:t>2 100,1</w:t>
      </w:r>
      <w:r w:rsidRPr="00BC0F39">
        <w:rPr>
          <w:sz w:val="30"/>
          <w:szCs w:val="30"/>
        </w:rPr>
        <w:t xml:space="preserve"> тыс. рублей или </w:t>
      </w:r>
      <w:r w:rsidR="003C02F0" w:rsidRPr="00BC0F39">
        <w:rPr>
          <w:sz w:val="30"/>
          <w:szCs w:val="30"/>
        </w:rPr>
        <w:t>12,</w:t>
      </w:r>
      <w:r w:rsidR="00DC6E70">
        <w:rPr>
          <w:sz w:val="30"/>
          <w:szCs w:val="30"/>
        </w:rPr>
        <w:t>2</w:t>
      </w:r>
      <w:r w:rsidRPr="00BC0F39">
        <w:rPr>
          <w:sz w:val="30"/>
          <w:szCs w:val="30"/>
        </w:rPr>
        <w:t xml:space="preserve"> процента.</w:t>
      </w:r>
    </w:p>
    <w:p w:rsidR="001D67E9" w:rsidRDefault="00C07EB9" w:rsidP="00081A5F">
      <w:pPr>
        <w:ind w:right="-1" w:firstLine="709"/>
        <w:jc w:val="both"/>
        <w:rPr>
          <w:sz w:val="30"/>
          <w:szCs w:val="30"/>
        </w:rPr>
      </w:pPr>
      <w:r w:rsidRPr="00BC0F39">
        <w:rPr>
          <w:sz w:val="30"/>
          <w:szCs w:val="30"/>
        </w:rPr>
        <w:t xml:space="preserve">Отрасли национальной экономики составляют </w:t>
      </w:r>
      <w:r w:rsidR="001D67E9">
        <w:rPr>
          <w:sz w:val="30"/>
          <w:szCs w:val="30"/>
        </w:rPr>
        <w:t>202,1</w:t>
      </w:r>
      <w:r w:rsidRPr="00BC0F39">
        <w:rPr>
          <w:sz w:val="30"/>
          <w:szCs w:val="30"/>
        </w:rPr>
        <w:t xml:space="preserve"> тыс. рублей, или </w:t>
      </w:r>
      <w:r w:rsidR="001D67E9">
        <w:rPr>
          <w:sz w:val="30"/>
          <w:szCs w:val="30"/>
        </w:rPr>
        <w:t>1,2</w:t>
      </w:r>
      <w:r w:rsidRPr="00BC0F39">
        <w:rPr>
          <w:sz w:val="30"/>
          <w:szCs w:val="30"/>
        </w:rPr>
        <w:t xml:space="preserve"> процента, ЖКХ – </w:t>
      </w:r>
      <w:r w:rsidR="00DC6E70">
        <w:rPr>
          <w:sz w:val="30"/>
          <w:szCs w:val="30"/>
        </w:rPr>
        <w:t>1 305,0</w:t>
      </w:r>
      <w:r w:rsidRPr="00BC0F39">
        <w:rPr>
          <w:sz w:val="30"/>
          <w:szCs w:val="30"/>
        </w:rPr>
        <w:t xml:space="preserve"> тыс. рублей, или </w:t>
      </w:r>
      <w:r w:rsidR="00DC6E70">
        <w:rPr>
          <w:sz w:val="30"/>
          <w:szCs w:val="30"/>
        </w:rPr>
        <w:t>7</w:t>
      </w:r>
      <w:r w:rsidR="003C02F0" w:rsidRPr="00BC0F39">
        <w:rPr>
          <w:sz w:val="30"/>
          <w:szCs w:val="30"/>
        </w:rPr>
        <w:t>,6</w:t>
      </w:r>
      <w:r w:rsidRPr="00BC0F39">
        <w:rPr>
          <w:sz w:val="30"/>
          <w:szCs w:val="30"/>
        </w:rPr>
        <w:t xml:space="preserve"> процента.</w:t>
      </w:r>
    </w:p>
    <w:p w:rsidR="00771C58" w:rsidRDefault="001D67E9" w:rsidP="00081A5F">
      <w:pPr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Расходы на финансирование сельского хозяйства составляют 249,3</w:t>
      </w:r>
      <w:r w:rsidR="00AC00C9">
        <w:rPr>
          <w:sz w:val="30"/>
          <w:szCs w:val="30"/>
        </w:rPr>
        <w:t> </w:t>
      </w:r>
      <w:r>
        <w:rPr>
          <w:sz w:val="30"/>
          <w:szCs w:val="30"/>
        </w:rPr>
        <w:t xml:space="preserve">тыс. рублей, или 1,5 </w:t>
      </w:r>
      <w:r w:rsidR="00771C58">
        <w:rPr>
          <w:sz w:val="30"/>
          <w:szCs w:val="30"/>
        </w:rPr>
        <w:t>процента.</w:t>
      </w:r>
      <w:r>
        <w:rPr>
          <w:sz w:val="30"/>
          <w:szCs w:val="30"/>
        </w:rPr>
        <w:t xml:space="preserve"> </w:t>
      </w:r>
    </w:p>
    <w:p w:rsidR="00BD174E" w:rsidRDefault="00BD174E" w:rsidP="00081A5F">
      <w:pPr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К</w:t>
      </w:r>
      <w:proofErr w:type="spellStart"/>
      <w:r>
        <w:rPr>
          <w:sz w:val="30"/>
          <w:szCs w:val="30"/>
        </w:rPr>
        <w:t>редиторская</w:t>
      </w:r>
      <w:proofErr w:type="spellEnd"/>
      <w:r>
        <w:rPr>
          <w:sz w:val="30"/>
          <w:szCs w:val="30"/>
        </w:rPr>
        <w:t xml:space="preserve"> задолженность бюджетных учреждений по состоянию на 1 </w:t>
      </w:r>
      <w:r w:rsidR="00DC6E70">
        <w:rPr>
          <w:sz w:val="30"/>
          <w:szCs w:val="30"/>
        </w:rPr>
        <w:t>июля</w:t>
      </w:r>
      <w:r>
        <w:rPr>
          <w:sz w:val="30"/>
          <w:szCs w:val="30"/>
        </w:rPr>
        <w:t xml:space="preserve"> 2021 года составила </w:t>
      </w:r>
      <w:r w:rsidR="00DC6E70">
        <w:rPr>
          <w:sz w:val="30"/>
          <w:szCs w:val="30"/>
        </w:rPr>
        <w:t>399,2</w:t>
      </w:r>
      <w:r>
        <w:rPr>
          <w:sz w:val="30"/>
          <w:szCs w:val="30"/>
        </w:rPr>
        <w:t xml:space="preserve"> тыс. рублей</w:t>
      </w:r>
      <w:r w:rsidR="00CE2B70">
        <w:rPr>
          <w:sz w:val="30"/>
          <w:szCs w:val="30"/>
        </w:rPr>
        <w:t>.</w:t>
      </w:r>
      <w:r>
        <w:rPr>
          <w:sz w:val="30"/>
          <w:szCs w:val="30"/>
        </w:rPr>
        <w:t xml:space="preserve"> К 1 </w:t>
      </w:r>
      <w:r w:rsidR="001F3186">
        <w:rPr>
          <w:sz w:val="30"/>
          <w:szCs w:val="30"/>
        </w:rPr>
        <w:t>июня</w:t>
      </w:r>
      <w:r>
        <w:rPr>
          <w:sz w:val="30"/>
          <w:szCs w:val="30"/>
        </w:rPr>
        <w:t xml:space="preserve"> 2021 года данная задолженность </w:t>
      </w:r>
      <w:r w:rsidR="001F3186">
        <w:rPr>
          <w:sz w:val="30"/>
          <w:szCs w:val="30"/>
        </w:rPr>
        <w:t>снизилась на</w:t>
      </w:r>
      <w:r>
        <w:rPr>
          <w:sz w:val="30"/>
          <w:szCs w:val="30"/>
        </w:rPr>
        <w:t xml:space="preserve"> </w:t>
      </w:r>
      <w:r w:rsidR="001F3186">
        <w:rPr>
          <w:sz w:val="30"/>
          <w:szCs w:val="30"/>
        </w:rPr>
        <w:t>62,2</w:t>
      </w:r>
      <w:r>
        <w:rPr>
          <w:sz w:val="30"/>
          <w:szCs w:val="30"/>
        </w:rPr>
        <w:t xml:space="preserve"> тыс. рублей. </w:t>
      </w:r>
    </w:p>
    <w:p w:rsidR="00BD174E" w:rsidRDefault="00BD174E" w:rsidP="00081A5F">
      <w:pPr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Дебиторская задолженность на 1 </w:t>
      </w:r>
      <w:r w:rsidR="00DC6E70">
        <w:rPr>
          <w:sz w:val="30"/>
          <w:szCs w:val="30"/>
        </w:rPr>
        <w:t>июля</w:t>
      </w:r>
      <w:r>
        <w:rPr>
          <w:sz w:val="30"/>
          <w:szCs w:val="30"/>
        </w:rPr>
        <w:t xml:space="preserve"> 2021 года составила </w:t>
      </w:r>
      <w:r w:rsidR="00DC6E70">
        <w:rPr>
          <w:sz w:val="30"/>
          <w:szCs w:val="30"/>
        </w:rPr>
        <w:t>5</w:t>
      </w:r>
      <w:r>
        <w:rPr>
          <w:sz w:val="30"/>
          <w:szCs w:val="30"/>
        </w:rPr>
        <w:t>,</w:t>
      </w:r>
      <w:r w:rsidR="00A015D6">
        <w:rPr>
          <w:sz w:val="30"/>
          <w:szCs w:val="30"/>
        </w:rPr>
        <w:t>9</w:t>
      </w:r>
      <w:r w:rsidR="00AC00C9">
        <w:rPr>
          <w:sz w:val="30"/>
          <w:szCs w:val="30"/>
        </w:rPr>
        <w:t> </w:t>
      </w:r>
      <w:r>
        <w:rPr>
          <w:sz w:val="30"/>
          <w:szCs w:val="30"/>
        </w:rPr>
        <w:t>тыс.</w:t>
      </w:r>
      <w:r w:rsidR="00AC00C9">
        <w:rPr>
          <w:sz w:val="30"/>
          <w:szCs w:val="30"/>
        </w:rPr>
        <w:t> </w:t>
      </w:r>
      <w:r>
        <w:rPr>
          <w:sz w:val="30"/>
          <w:szCs w:val="30"/>
        </w:rPr>
        <w:t xml:space="preserve">рублей. К 1 января 2021 года данная задолженность </w:t>
      </w:r>
      <w:r w:rsidR="00256D51">
        <w:rPr>
          <w:sz w:val="30"/>
          <w:szCs w:val="30"/>
        </w:rPr>
        <w:t>снизилась</w:t>
      </w:r>
      <w:r>
        <w:rPr>
          <w:sz w:val="30"/>
          <w:szCs w:val="30"/>
        </w:rPr>
        <w:t xml:space="preserve"> на </w:t>
      </w:r>
      <w:r w:rsidR="00256D51">
        <w:rPr>
          <w:sz w:val="30"/>
          <w:szCs w:val="30"/>
        </w:rPr>
        <w:t>1,8</w:t>
      </w:r>
      <w:r>
        <w:rPr>
          <w:sz w:val="30"/>
          <w:szCs w:val="30"/>
        </w:rPr>
        <w:t xml:space="preserve"> тыс. рублей.</w:t>
      </w:r>
    </w:p>
    <w:p w:rsidR="00C07EB9" w:rsidRPr="00E20E85" w:rsidRDefault="00C07EB9" w:rsidP="00081A5F">
      <w:pPr>
        <w:ind w:right="-1" w:firstLine="708"/>
        <w:jc w:val="both"/>
        <w:rPr>
          <w:sz w:val="30"/>
          <w:szCs w:val="30"/>
        </w:rPr>
      </w:pPr>
      <w:r w:rsidRPr="002A35D8">
        <w:rPr>
          <w:sz w:val="30"/>
          <w:szCs w:val="30"/>
        </w:rPr>
        <w:t xml:space="preserve">Получено доходов от приносящей доходы деятельности в сумме </w:t>
      </w:r>
      <w:r w:rsidR="002A35D8" w:rsidRPr="002A35D8">
        <w:rPr>
          <w:sz w:val="30"/>
          <w:szCs w:val="30"/>
        </w:rPr>
        <w:t>218,7</w:t>
      </w:r>
      <w:r w:rsidR="00180318" w:rsidRPr="002A35D8">
        <w:rPr>
          <w:sz w:val="30"/>
          <w:szCs w:val="30"/>
        </w:rPr>
        <w:t xml:space="preserve"> </w:t>
      </w:r>
      <w:r w:rsidRPr="002A35D8">
        <w:rPr>
          <w:sz w:val="30"/>
          <w:szCs w:val="30"/>
        </w:rPr>
        <w:t xml:space="preserve">тыс. рублей, за соответствующий период прошлого года – </w:t>
      </w:r>
      <w:r w:rsidR="002A35D8" w:rsidRPr="002A35D8">
        <w:rPr>
          <w:sz w:val="30"/>
          <w:szCs w:val="30"/>
        </w:rPr>
        <w:t>191,5</w:t>
      </w:r>
      <w:r w:rsidRPr="002A35D8">
        <w:rPr>
          <w:sz w:val="30"/>
          <w:szCs w:val="30"/>
        </w:rPr>
        <w:t xml:space="preserve"> тыс. рублей.</w:t>
      </w:r>
      <w:r w:rsidRPr="003968F7">
        <w:rPr>
          <w:sz w:val="30"/>
          <w:szCs w:val="30"/>
        </w:rPr>
        <w:t xml:space="preserve"> </w:t>
      </w:r>
    </w:p>
    <w:p w:rsidR="008E11F4" w:rsidRPr="00B404F2" w:rsidRDefault="008E11F4">
      <w:pPr>
        <w:rPr>
          <w:sz w:val="30"/>
          <w:szCs w:val="30"/>
        </w:rPr>
      </w:pPr>
    </w:p>
    <w:p w:rsidR="00B404F2" w:rsidRPr="00B404F2" w:rsidRDefault="00B404F2">
      <w:pPr>
        <w:rPr>
          <w:sz w:val="30"/>
          <w:szCs w:val="30"/>
        </w:rPr>
      </w:pPr>
    </w:p>
    <w:p w:rsidR="00B404F2" w:rsidRDefault="00B404F2">
      <w:pPr>
        <w:rPr>
          <w:sz w:val="30"/>
          <w:szCs w:val="30"/>
        </w:rPr>
      </w:pPr>
      <w:r>
        <w:rPr>
          <w:sz w:val="30"/>
          <w:szCs w:val="30"/>
        </w:rPr>
        <w:t>Начальник финансового отдела</w:t>
      </w:r>
    </w:p>
    <w:p w:rsidR="00B404F2" w:rsidRPr="00B404F2" w:rsidRDefault="00B404F2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Лиозненского</w:t>
      </w:r>
      <w:proofErr w:type="spellEnd"/>
      <w:r>
        <w:rPr>
          <w:sz w:val="30"/>
          <w:szCs w:val="30"/>
        </w:rPr>
        <w:t xml:space="preserve"> райисполкома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Н.А.Якимуш</w:t>
      </w:r>
      <w:proofErr w:type="spellEnd"/>
    </w:p>
    <w:p w:rsidR="00B404F2" w:rsidRPr="00B404F2" w:rsidRDefault="00B404F2">
      <w:pPr>
        <w:rPr>
          <w:sz w:val="30"/>
          <w:szCs w:val="30"/>
        </w:rPr>
      </w:pPr>
    </w:p>
    <w:sectPr w:rsidR="00B404F2" w:rsidRPr="00B404F2" w:rsidSect="00081A5F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18C" w:rsidRDefault="0014118C" w:rsidP="00AD4531">
      <w:r>
        <w:separator/>
      </w:r>
    </w:p>
  </w:endnote>
  <w:endnote w:type="continuationSeparator" w:id="0">
    <w:p w:rsidR="0014118C" w:rsidRDefault="0014118C" w:rsidP="00AD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18C" w:rsidRDefault="0014118C" w:rsidP="00AD4531">
      <w:r>
        <w:separator/>
      </w:r>
    </w:p>
  </w:footnote>
  <w:footnote w:type="continuationSeparator" w:id="0">
    <w:p w:rsidR="0014118C" w:rsidRDefault="0014118C" w:rsidP="00AD4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3295645"/>
      <w:docPartObj>
        <w:docPartGallery w:val="Page Numbers (Top of Page)"/>
        <w:docPartUnique/>
      </w:docPartObj>
    </w:sdtPr>
    <w:sdtEndPr/>
    <w:sdtContent>
      <w:p w:rsidR="00AD4531" w:rsidRDefault="00AD45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5BC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74"/>
    <w:rsid w:val="000672D0"/>
    <w:rsid w:val="00081A5F"/>
    <w:rsid w:val="000C012D"/>
    <w:rsid w:val="0014118C"/>
    <w:rsid w:val="0015719A"/>
    <w:rsid w:val="00157B95"/>
    <w:rsid w:val="001802B9"/>
    <w:rsid w:val="00180318"/>
    <w:rsid w:val="00192978"/>
    <w:rsid w:val="001A4A10"/>
    <w:rsid w:val="001D67E9"/>
    <w:rsid w:val="001E1A0A"/>
    <w:rsid w:val="001E311E"/>
    <w:rsid w:val="001F3186"/>
    <w:rsid w:val="002031CD"/>
    <w:rsid w:val="002314AE"/>
    <w:rsid w:val="002328CB"/>
    <w:rsid w:val="0023463B"/>
    <w:rsid w:val="00247428"/>
    <w:rsid w:val="002536E4"/>
    <w:rsid w:val="00256D51"/>
    <w:rsid w:val="00296B96"/>
    <w:rsid w:val="002A35D8"/>
    <w:rsid w:val="00320E40"/>
    <w:rsid w:val="0032333C"/>
    <w:rsid w:val="0033140C"/>
    <w:rsid w:val="00331506"/>
    <w:rsid w:val="00394526"/>
    <w:rsid w:val="003968F7"/>
    <w:rsid w:val="003A4629"/>
    <w:rsid w:val="003C02F0"/>
    <w:rsid w:val="003C3FC6"/>
    <w:rsid w:val="00411691"/>
    <w:rsid w:val="0043550E"/>
    <w:rsid w:val="004371D7"/>
    <w:rsid w:val="004454C9"/>
    <w:rsid w:val="00446B58"/>
    <w:rsid w:val="00494456"/>
    <w:rsid w:val="004D0CCB"/>
    <w:rsid w:val="004E4692"/>
    <w:rsid w:val="004F5009"/>
    <w:rsid w:val="00521BA7"/>
    <w:rsid w:val="005325BC"/>
    <w:rsid w:val="005474A9"/>
    <w:rsid w:val="00557603"/>
    <w:rsid w:val="00584F19"/>
    <w:rsid w:val="00597AE4"/>
    <w:rsid w:val="005A023E"/>
    <w:rsid w:val="005B20CA"/>
    <w:rsid w:val="005D2050"/>
    <w:rsid w:val="005F068E"/>
    <w:rsid w:val="00616FFF"/>
    <w:rsid w:val="00697DCA"/>
    <w:rsid w:val="006B1F62"/>
    <w:rsid w:val="006B2566"/>
    <w:rsid w:val="006C0719"/>
    <w:rsid w:val="006C7649"/>
    <w:rsid w:val="006D073E"/>
    <w:rsid w:val="006D1871"/>
    <w:rsid w:val="00744273"/>
    <w:rsid w:val="00755F6A"/>
    <w:rsid w:val="00757733"/>
    <w:rsid w:val="007619F9"/>
    <w:rsid w:val="00771C58"/>
    <w:rsid w:val="00773724"/>
    <w:rsid w:val="00783BE7"/>
    <w:rsid w:val="0079396F"/>
    <w:rsid w:val="007D069B"/>
    <w:rsid w:val="007D511E"/>
    <w:rsid w:val="007F0014"/>
    <w:rsid w:val="008329CC"/>
    <w:rsid w:val="00834FFE"/>
    <w:rsid w:val="00837566"/>
    <w:rsid w:val="00873F66"/>
    <w:rsid w:val="008A60B1"/>
    <w:rsid w:val="008A60D8"/>
    <w:rsid w:val="008C095A"/>
    <w:rsid w:val="008D21DA"/>
    <w:rsid w:val="008E11F4"/>
    <w:rsid w:val="00943816"/>
    <w:rsid w:val="0097514E"/>
    <w:rsid w:val="009B1F22"/>
    <w:rsid w:val="00A015D6"/>
    <w:rsid w:val="00A1601F"/>
    <w:rsid w:val="00A43CF6"/>
    <w:rsid w:val="00A46BF6"/>
    <w:rsid w:val="00A647B7"/>
    <w:rsid w:val="00A91833"/>
    <w:rsid w:val="00AB4555"/>
    <w:rsid w:val="00AC00C9"/>
    <w:rsid w:val="00AD4531"/>
    <w:rsid w:val="00AE430A"/>
    <w:rsid w:val="00B13F51"/>
    <w:rsid w:val="00B404F2"/>
    <w:rsid w:val="00B63EE1"/>
    <w:rsid w:val="00B70569"/>
    <w:rsid w:val="00B97287"/>
    <w:rsid w:val="00BC0F39"/>
    <w:rsid w:val="00BD174E"/>
    <w:rsid w:val="00BF656B"/>
    <w:rsid w:val="00C07EB9"/>
    <w:rsid w:val="00C533D1"/>
    <w:rsid w:val="00C776EE"/>
    <w:rsid w:val="00CB3C99"/>
    <w:rsid w:val="00CE2B70"/>
    <w:rsid w:val="00CE44C6"/>
    <w:rsid w:val="00D076D7"/>
    <w:rsid w:val="00D324B9"/>
    <w:rsid w:val="00D4480D"/>
    <w:rsid w:val="00D45EA0"/>
    <w:rsid w:val="00DC6E70"/>
    <w:rsid w:val="00DD60E9"/>
    <w:rsid w:val="00DF73D7"/>
    <w:rsid w:val="00E57063"/>
    <w:rsid w:val="00EA794D"/>
    <w:rsid w:val="00EB7487"/>
    <w:rsid w:val="00F77607"/>
    <w:rsid w:val="00F93274"/>
    <w:rsid w:val="00F93BF4"/>
    <w:rsid w:val="00FD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AF659-D5A9-4B46-8B40-2834697E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3274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+ Курсив"/>
    <w:rsid w:val="00C07EB9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AD4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4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45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45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0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Якимуш Нина Александровна</dc:creator>
  <cp:lastModifiedBy>Якимуш Нина Александровна</cp:lastModifiedBy>
  <cp:revision>7</cp:revision>
  <cp:lastPrinted>2021-07-13T06:57:00Z</cp:lastPrinted>
  <dcterms:created xsi:type="dcterms:W3CDTF">2021-07-28T13:33:00Z</dcterms:created>
  <dcterms:modified xsi:type="dcterms:W3CDTF">2021-07-28T13:54:00Z</dcterms:modified>
</cp:coreProperties>
</file>