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A8" w:rsidRDefault="00C46FA8">
      <w:pPr>
        <w:pStyle w:val="titlep"/>
        <w:jc w:val="left"/>
      </w:pPr>
      <w:r>
        <w:t>ПЕРЕЧЕНЬ</w:t>
      </w:r>
      <w:r>
        <w:br/>
        <w:t>административных процедур, прием заявлений и выдача решений по которым осуществляются через службу «одно окно»</w:t>
      </w:r>
    </w:p>
    <w:tbl>
      <w:tblPr>
        <w:tblW w:w="5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3"/>
        <w:gridCol w:w="2405"/>
      </w:tblGrid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FA8" w:rsidRPr="00AF0D19" w:rsidRDefault="00C46FA8">
            <w:pPr>
              <w:pStyle w:val="table10"/>
              <w:jc w:val="center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Наименования административных процедур, осуществляемых в соответствии с законодательством местными исполнительными и распорядительными органами (их структурными подразделениями)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FA8" w:rsidRPr="00AF0D19" w:rsidRDefault="00C46FA8">
            <w:pPr>
              <w:pStyle w:val="table10"/>
              <w:jc w:val="center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 xml:space="preserve">Структурный элемент перечня*, единого перечня** </w:t>
            </w:r>
          </w:p>
        </w:tc>
      </w:tr>
      <w:tr w:rsidR="00C46FA8" w:rsidTr="00AF0D19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В отношении юридических лиц и индивидуальных предпринимателей</w:t>
            </w:r>
          </w:p>
        </w:tc>
      </w:tr>
      <w:tr w:rsidR="00C46FA8" w:rsidTr="00AF0D19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Архитектура, градостроительство, строительство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6FA8" w:rsidRPr="00AF0D19">
              <w:rPr>
                <w:sz w:val="28"/>
                <w:szCs w:val="28"/>
              </w:rPr>
              <w:t>. Выдача разрешительной документации на проектирование, возведение, реконструкцию, реставрацию, благоустройство объекта, снос, выдача решения о внесении изменений в разрешительную документацию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пункт 3.1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6FA8" w:rsidRPr="00AF0D19">
              <w:rPr>
                <w:sz w:val="28"/>
                <w:szCs w:val="28"/>
              </w:rPr>
              <w:t>. Выдача решения о разрешении на реконструкцию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пункт 3.1</w:t>
            </w:r>
            <w:r w:rsidRPr="00AF0D19">
              <w:rPr>
                <w:sz w:val="28"/>
                <w:szCs w:val="28"/>
                <w:vertAlign w:val="superscript"/>
              </w:rPr>
              <w:t>1</w:t>
            </w:r>
            <w:r w:rsidRPr="00AF0D19">
              <w:rPr>
                <w:sz w:val="28"/>
                <w:szCs w:val="28"/>
              </w:rPr>
              <w:t xml:space="preserve">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46FA8" w:rsidRPr="00AF0D19">
              <w:rPr>
                <w:sz w:val="28"/>
                <w:szCs w:val="28"/>
              </w:rPr>
              <w:t>. Согласование архитектурного, строительного проекта, внесения изменений в строительный проект, а также изменений в утвержденный архитектурный проект в случае отступления от требований архитектурно-планировочного задания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пункт 3.4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46FA8" w:rsidRPr="00AF0D19">
              <w:rPr>
                <w:sz w:val="28"/>
                <w:szCs w:val="28"/>
              </w:rPr>
              <w:t xml:space="preserve">. Выдача решения о согласовании </w:t>
            </w:r>
            <w:proofErr w:type="spellStart"/>
            <w:r w:rsidR="00C46FA8" w:rsidRPr="00AF0D19">
              <w:rPr>
                <w:sz w:val="28"/>
                <w:szCs w:val="28"/>
              </w:rPr>
              <w:t>предпроектной</w:t>
            </w:r>
            <w:proofErr w:type="spellEnd"/>
            <w:r w:rsidR="00C46FA8" w:rsidRPr="00AF0D19">
              <w:rPr>
                <w:sz w:val="28"/>
                <w:szCs w:val="28"/>
              </w:rPr>
              <w:t xml:space="preserve"> (</w:t>
            </w:r>
            <w:proofErr w:type="spellStart"/>
            <w:r w:rsidR="00C46FA8" w:rsidRPr="00AF0D19">
              <w:rPr>
                <w:sz w:val="28"/>
                <w:szCs w:val="28"/>
              </w:rPr>
              <w:t>предынвестиционной</w:t>
            </w:r>
            <w:proofErr w:type="spellEnd"/>
            <w:r w:rsidR="00C46FA8" w:rsidRPr="00AF0D19">
              <w:rPr>
                <w:sz w:val="28"/>
                <w:szCs w:val="28"/>
              </w:rPr>
              <w:t>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пункт 3.8</w:t>
            </w:r>
            <w:r w:rsidRPr="00AF0D19">
              <w:rPr>
                <w:sz w:val="28"/>
                <w:szCs w:val="28"/>
                <w:vertAlign w:val="superscript"/>
              </w:rPr>
              <w:t>3</w:t>
            </w:r>
            <w:r w:rsidRPr="00AF0D19">
              <w:rPr>
                <w:sz w:val="28"/>
                <w:szCs w:val="28"/>
              </w:rPr>
              <w:t xml:space="preserve">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46FA8" w:rsidRPr="00AF0D19">
              <w:rPr>
                <w:sz w:val="28"/>
                <w:szCs w:val="28"/>
              </w:rPr>
              <w:t>. Выдача заключения о согласовании выполнения земляных, строительных, мелиоративных и других работ, осуществления иной деятельности на территории археологических объектов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пункт 3.15</w:t>
            </w:r>
            <w:r w:rsidRPr="00AF0D19">
              <w:rPr>
                <w:sz w:val="28"/>
                <w:szCs w:val="28"/>
                <w:vertAlign w:val="superscript"/>
              </w:rPr>
              <w:t>6</w:t>
            </w:r>
            <w:r w:rsidRPr="00AF0D19">
              <w:rPr>
                <w:sz w:val="28"/>
                <w:szCs w:val="28"/>
              </w:rPr>
              <w:t xml:space="preserve">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46FA8" w:rsidRPr="00AF0D19">
              <w:rPr>
                <w:sz w:val="28"/>
                <w:szCs w:val="28"/>
              </w:rPr>
              <w:t>. Согласование изменения (продления) сроков строительства объектов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пункт 3.28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46FA8" w:rsidRPr="00AF0D19">
              <w:rPr>
                <w:sz w:val="28"/>
                <w:szCs w:val="28"/>
              </w:rPr>
              <w:t>. Принятие решения о продолжении строительства или о принятии самовольной постройки в эксплуатацию и ее государственной регистрации в установленном порядке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пункт 3.30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46FA8" w:rsidRPr="00AF0D19">
              <w:rPr>
                <w:sz w:val="28"/>
                <w:szCs w:val="28"/>
              </w:rPr>
              <w:t xml:space="preserve">. Принятие решения об определении назначения эксплуатируемого капитального строения (здания, сооружения) (далее – капитальное строение), изолированного помещения, </w:t>
            </w:r>
            <w:proofErr w:type="spellStart"/>
            <w:r w:rsidR="00C46FA8" w:rsidRPr="00AF0D19">
              <w:rPr>
                <w:sz w:val="28"/>
                <w:szCs w:val="28"/>
              </w:rPr>
              <w:t>машино</w:t>
            </w:r>
            <w:proofErr w:type="spellEnd"/>
            <w:r w:rsidR="00C46FA8" w:rsidRPr="00AF0D19">
              <w:rPr>
                <w:sz w:val="28"/>
                <w:szCs w:val="28"/>
              </w:rPr>
              <w:t xml:space="preserve">-места,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</w:t>
            </w:r>
            <w:r w:rsidR="00C46FA8" w:rsidRPr="00AF0D19">
              <w:rPr>
                <w:sz w:val="28"/>
                <w:szCs w:val="28"/>
              </w:rPr>
              <w:lastRenderedPageBreak/>
              <w:t>по объектам водопроводно-канализационного хозяйства в рамках совершенствования структуры управления водопроводно-канализационного хозяйства, либо о возможности использования эксплуатируемого капитального строения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lastRenderedPageBreak/>
              <w:t>пункт 3.30</w:t>
            </w:r>
            <w:r w:rsidRPr="00AF0D19">
              <w:rPr>
                <w:sz w:val="28"/>
                <w:szCs w:val="28"/>
                <w:vertAlign w:val="superscript"/>
              </w:rPr>
              <w:t>1</w:t>
            </w:r>
            <w:r w:rsidRPr="00AF0D19">
              <w:rPr>
                <w:sz w:val="28"/>
                <w:szCs w:val="28"/>
              </w:rPr>
              <w:t xml:space="preserve">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46FA8" w:rsidRPr="00AF0D19">
              <w:rPr>
                <w:sz w:val="28"/>
                <w:szCs w:val="28"/>
              </w:rPr>
              <w:t xml:space="preserve">. Принятие решения о возможности использования капитального строения, изолированного помещения или </w:t>
            </w:r>
            <w:proofErr w:type="spellStart"/>
            <w:r w:rsidR="00C46FA8" w:rsidRPr="00AF0D19">
              <w:rPr>
                <w:sz w:val="28"/>
                <w:szCs w:val="28"/>
              </w:rPr>
              <w:t>машино</w:t>
            </w:r>
            <w:proofErr w:type="spellEnd"/>
            <w:r w:rsidR="00C46FA8" w:rsidRPr="00AF0D19">
              <w:rPr>
                <w:sz w:val="28"/>
                <w:szCs w:val="28"/>
              </w:rPr>
              <w:t>-места, часть которого погибла,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пункт 3.30</w:t>
            </w:r>
            <w:r w:rsidRPr="00AF0D19">
              <w:rPr>
                <w:sz w:val="28"/>
                <w:szCs w:val="28"/>
                <w:vertAlign w:val="superscript"/>
              </w:rPr>
              <w:t>2</w:t>
            </w:r>
            <w:r w:rsidRPr="00AF0D19">
              <w:rPr>
                <w:sz w:val="28"/>
                <w:szCs w:val="28"/>
              </w:rPr>
              <w:t xml:space="preserve">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46FA8" w:rsidRPr="00AF0D19">
              <w:rPr>
                <w:sz w:val="28"/>
                <w:szCs w:val="28"/>
              </w:rPr>
              <w:t xml:space="preserve">. Принятие решения о возможности изменения назначения капитального строения, изолированного помещения, </w:t>
            </w:r>
            <w:proofErr w:type="spellStart"/>
            <w:r w:rsidR="00C46FA8" w:rsidRPr="00AF0D19">
              <w:rPr>
                <w:sz w:val="28"/>
                <w:szCs w:val="28"/>
              </w:rPr>
              <w:t>машино</w:t>
            </w:r>
            <w:proofErr w:type="spellEnd"/>
            <w:r w:rsidR="00C46FA8" w:rsidRPr="00AF0D19">
              <w:rPr>
                <w:sz w:val="28"/>
                <w:szCs w:val="28"/>
              </w:rPr>
              <w:t>-места по 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пункт 3.30</w:t>
            </w:r>
            <w:r w:rsidRPr="00AF0D19">
              <w:rPr>
                <w:sz w:val="28"/>
                <w:szCs w:val="28"/>
                <w:vertAlign w:val="superscript"/>
              </w:rPr>
              <w:t>3</w:t>
            </w:r>
            <w:r w:rsidRPr="00AF0D19">
              <w:rPr>
                <w:sz w:val="28"/>
                <w:szCs w:val="28"/>
              </w:rPr>
              <w:t xml:space="preserve">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Связь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46FA8" w:rsidRPr="00AF0D19">
              <w:rPr>
                <w:sz w:val="28"/>
                <w:szCs w:val="28"/>
              </w:rPr>
              <w:t>. Выдача решения местного исполнительного и распорядительного органа о разрешении проведения проектно-изыскательских работ и строительства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пункт 4.13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46FA8" w:rsidRPr="00AF0D19">
              <w:rPr>
                <w:sz w:val="28"/>
                <w:szCs w:val="28"/>
              </w:rPr>
              <w:t>. Согласование ввода в эксплуатацию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пункт 4.14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Охрана окружающей среды и природопользование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46FA8" w:rsidRPr="00AF0D19">
              <w:rPr>
                <w:sz w:val="28"/>
                <w:szCs w:val="28"/>
              </w:rPr>
              <w:t>. Принятие решения с последующим заключением соответствующего договора о предоставлении участка лесного фонда в аренду для заготовки живицы, заготовки второстепенных лесных ресурсов, побочного лесопользования, а также для лесопользования в целях проведения культурно-оздоровительных, туристических, иных рекреационных и (или) спортивно-массовых, физкультурно-оздоровительных и спортивных мероприятий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пункт 6.49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46FA8" w:rsidRPr="00AF0D19">
              <w:rPr>
                <w:sz w:val="28"/>
                <w:szCs w:val="28"/>
              </w:rPr>
              <w:t>. Принятие решения о предоставлении поверхностного водного объекта (его части) в обособленное водопользование для хозяйственно-питьевых, гидроэнергетических нужд и нужд обеспечения обороны с выдачей в установленном порядке государственного акта на право обособленного водопользования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пункт 6.50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C46FA8" w:rsidRPr="00AF0D19">
              <w:rPr>
                <w:sz w:val="28"/>
                <w:szCs w:val="28"/>
              </w:rPr>
              <w:t>. Предоставление геологического отвода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пункт 6.51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46FA8" w:rsidRPr="00AF0D19">
              <w:rPr>
                <w:sz w:val="28"/>
                <w:szCs w:val="28"/>
              </w:rPr>
              <w:t>. Предоставление горного отвода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пункт 6.52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46FA8" w:rsidRPr="00AF0D19">
              <w:rPr>
                <w:sz w:val="28"/>
                <w:szCs w:val="28"/>
              </w:rPr>
              <w:t>. Выдача разрешения на удаление объектов растительного мира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пункт 6.54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46FA8" w:rsidRPr="00AF0D19">
              <w:rPr>
                <w:sz w:val="28"/>
                <w:szCs w:val="28"/>
              </w:rPr>
              <w:t>. Выдача разрешения на пересадку объектов растительного мира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пункт 6.55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46FA8" w:rsidRPr="00AF0D19">
              <w:rPr>
                <w:sz w:val="28"/>
                <w:szCs w:val="28"/>
              </w:rPr>
              <w:t xml:space="preserve">. </w:t>
            </w:r>
            <w:r w:rsidR="009E3F82" w:rsidRPr="009E3F82">
              <w:rPr>
                <w:sz w:val="28"/>
                <w:szCs w:val="28"/>
              </w:rPr>
              <w:t xml:space="preserve">Согласование проекта консервации, </w:t>
            </w:r>
            <w:proofErr w:type="spellStart"/>
            <w:r w:rsidR="009E3F82" w:rsidRPr="009E3F82">
              <w:rPr>
                <w:sz w:val="28"/>
                <w:szCs w:val="28"/>
              </w:rPr>
              <w:t>расконсервации</w:t>
            </w:r>
            <w:proofErr w:type="spellEnd"/>
            <w:r w:rsidR="009E3F82" w:rsidRPr="009E3F82">
              <w:rPr>
                <w:sz w:val="28"/>
                <w:szCs w:val="28"/>
              </w:rPr>
              <w:t>, ликвидации, изменений в проект консервации горных предприятий, подземных сооружений, не связанных с добычей полезных ископаемых горных предприятий, связанных с разработкой месторождений стратегических полезных ископаемых (их частей) и месторождений полезных ископаемых ограниченного распространения (их частей), месторождений общераспространенных полезных ископаемых (их частей), подземных сооружений, не связанных с добычей полезных ископаемых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подпункт 6.56.3 пункта 6.56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Жилищные правоотношения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46FA8" w:rsidRPr="00AF0D19">
              <w:rPr>
                <w:sz w:val="28"/>
                <w:szCs w:val="28"/>
              </w:rPr>
              <w:t>. Принятие решения о включении (исключении) жилого помещения государственного жилищного фонда в состав специальных жилых помещений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подпункт 8.1.1 пункта 8.1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46FA8" w:rsidRPr="00AF0D19">
              <w:rPr>
                <w:sz w:val="28"/>
                <w:szCs w:val="28"/>
              </w:rPr>
              <w:t>. Принятие решения о согласовании использования не по назначению блокированных, одноквартирных жилых домов или их частей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подпункт 8.1.3 пункта 8.1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46FA8" w:rsidRPr="00AF0D19">
              <w:rPr>
                <w:sz w:val="28"/>
                <w:szCs w:val="28"/>
              </w:rPr>
              <w:t>. Принятие решения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 не соответствующими установленным для проживания санитарным и техническим требованиям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подпункт 8.1.4 пункта 8.1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46FA8" w:rsidRPr="00AF0D19">
              <w:rPr>
                <w:sz w:val="28"/>
                <w:szCs w:val="28"/>
              </w:rPr>
              <w:t>. Принятие решения о переводе жилого помещения в нежилое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подпункт 8.1.5 пункта 8.1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46FA8" w:rsidRPr="00AF0D19">
              <w:rPr>
                <w:sz w:val="28"/>
                <w:szCs w:val="28"/>
              </w:rPr>
              <w:t>. Принятие решения об отмене решения о переводе жилого помещения в нежилое, нежилого помещения в жилое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подпункт 8.1.6 пункта 8.1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46FA8" w:rsidRPr="00AF0D19">
              <w:rPr>
                <w:sz w:val="28"/>
                <w:szCs w:val="28"/>
              </w:rPr>
              <w:t>. Принятие решения о сносе непригодного для проживания жилого дома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подпункт 8.1.7 пункта 8.1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46FA8" w:rsidRPr="00AF0D19">
              <w:rPr>
                <w:sz w:val="28"/>
                <w:szCs w:val="28"/>
              </w:rPr>
              <w:t>. Принятие решения о согласовании (разрешении)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подпункт 8.1.8 пункта 8.1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  <w:r w:rsidR="00C46FA8" w:rsidRPr="00AF0D19">
              <w:rPr>
                <w:sz w:val="28"/>
                <w:szCs w:val="28"/>
              </w:rPr>
              <w:t>. Принятие решения о согласовании (разрешении) самовольных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подпункт 8.1.8</w:t>
            </w:r>
            <w:r w:rsidRPr="00AF0D19">
              <w:rPr>
                <w:sz w:val="28"/>
                <w:szCs w:val="28"/>
                <w:vertAlign w:val="superscript"/>
              </w:rPr>
              <w:t>1</w:t>
            </w:r>
            <w:r w:rsidRPr="00AF0D19">
              <w:rPr>
                <w:sz w:val="28"/>
                <w:szCs w:val="28"/>
              </w:rPr>
              <w:t xml:space="preserve"> пункта 8.1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46FA8" w:rsidRPr="00AF0D19">
              <w:rPr>
                <w:sz w:val="28"/>
                <w:szCs w:val="28"/>
              </w:rPr>
              <w:t>. Принятие решения о переводе нежилого помещения в жилое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подпункт 8.1.10 пункта 8.1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46FA8" w:rsidRPr="00AF0D19">
              <w:rPr>
                <w:sz w:val="28"/>
                <w:szCs w:val="28"/>
              </w:rPr>
              <w:t>. Принятие решения о включении (исключении) жилого помещения государственного жилищного фонда в состав жилых помещений коммерческого использования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пункт 8.1</w:t>
            </w:r>
            <w:r w:rsidRPr="00AF0D19">
              <w:rPr>
                <w:sz w:val="28"/>
                <w:szCs w:val="28"/>
                <w:vertAlign w:val="superscript"/>
              </w:rPr>
              <w:t>1</w:t>
            </w:r>
            <w:r w:rsidRPr="00AF0D19">
              <w:rPr>
                <w:sz w:val="28"/>
                <w:szCs w:val="28"/>
              </w:rPr>
              <w:t xml:space="preserve">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46FA8" w:rsidRPr="00AF0D19">
              <w:rPr>
                <w:sz w:val="28"/>
                <w:szCs w:val="28"/>
              </w:rPr>
              <w:t>. Регистрация договоров найма жилого помещения частного и государственного жилищных фондов, договоров финансовой аренды (лизинга), предметом лизинга по которым является квартира частного жилищного фонда в многоквартирном или блокированном жилом доме и (или) одноквартирный жилой дом частного жилищного фонда, и дополнительных соглашений к ним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пункт 8.2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46FA8" w:rsidRPr="00AF0D19">
              <w:rPr>
                <w:sz w:val="28"/>
                <w:szCs w:val="28"/>
              </w:rPr>
              <w:t>. Выдача согласования проектной документации на переустройство и (или) перепланировку жилого помещения, нежилого помещения в жилом доме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подпункт 8.3.1 пункта 8.3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C46FA8" w:rsidRPr="00AF0D19">
              <w:rPr>
                <w:sz w:val="28"/>
                <w:szCs w:val="28"/>
              </w:rPr>
              <w:t>. Выдача согласования на установку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подпункт 8.3.2 пункта 8.3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C46FA8" w:rsidRPr="00AF0D19">
              <w:rPr>
                <w:sz w:val="28"/>
                <w:szCs w:val="28"/>
              </w:rPr>
              <w:t>. Выдача согласования самовольной установки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подпункт 8.3.3 пункта 8.3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Торговля, общественное питание, бытовое обслуживание населения, защита прав потребителей и рекламная деятельность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C46FA8" w:rsidRPr="00AF0D19">
              <w:rPr>
                <w:sz w:val="28"/>
                <w:szCs w:val="28"/>
              </w:rPr>
              <w:t>. Согласование режима работы розничного торгового объекта, объекта общественного питания, объекта бытового обслуживания, торгового центра, рынка после 23.00 и до 7.00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пункт 9.6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C46FA8" w:rsidRPr="00AF0D19">
              <w:rPr>
                <w:sz w:val="28"/>
                <w:szCs w:val="28"/>
              </w:rPr>
              <w:t>. Выдача разрешения на создание рынка, согласование схемы рынка, внесение изменений и (или) дополнений в разрешение на создание рынка, схему рынка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пункт 9.9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C46FA8" w:rsidRPr="00AF0D19">
              <w:rPr>
                <w:sz w:val="28"/>
                <w:szCs w:val="28"/>
              </w:rPr>
              <w:t>. Внесение сведений в Торговый реестр Республики Беларусь (включение сведений в Торговый реестр Республики Беларусь, внесение изменений и (или) дополнений в сведения, ранее внесенные в данный реестр, исключение сведений из него)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пункт 9.10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C46FA8" w:rsidRPr="00AF0D19">
              <w:rPr>
                <w:sz w:val="28"/>
                <w:szCs w:val="28"/>
              </w:rPr>
              <w:t>. Выдача разрешения на размещение средства наружной рекламы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подпункт 9.11.1 пункта 9.11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  <w:r w:rsidR="00C46FA8" w:rsidRPr="00AF0D19">
              <w:rPr>
                <w:sz w:val="28"/>
                <w:szCs w:val="28"/>
              </w:rPr>
              <w:t>. Продление действия разрешения на размещение средства наружной рекламы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подпункт 9.11.2 пункта 9.11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C46FA8" w:rsidRPr="00AF0D19">
              <w:rPr>
                <w:sz w:val="28"/>
                <w:szCs w:val="28"/>
              </w:rPr>
              <w:t>. Переоформление разрешения на размещение средства наружной рекламы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пункт 9.12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C46FA8" w:rsidRPr="00AF0D19">
              <w:rPr>
                <w:sz w:val="28"/>
                <w:szCs w:val="28"/>
              </w:rPr>
              <w:t xml:space="preserve">. </w:t>
            </w:r>
            <w:r w:rsidR="009E3F82" w:rsidRPr="009E3F82">
              <w:rPr>
                <w:sz w:val="28"/>
                <w:szCs w:val="28"/>
              </w:rPr>
              <w:t>Выдача дубликата разрешения на размещение средства наружной рекламы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пункт 9.13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C46FA8" w:rsidRPr="00AF0D19">
              <w:rPr>
                <w:sz w:val="28"/>
                <w:szCs w:val="28"/>
              </w:rPr>
              <w:t xml:space="preserve">. </w:t>
            </w:r>
            <w:r w:rsidR="006503C4" w:rsidRPr="006503C4">
              <w:rPr>
                <w:sz w:val="28"/>
                <w:szCs w:val="28"/>
              </w:rPr>
              <w:t>Согласование содержания наружной рекламы, рекламы на транспортном средстве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пункт 9.14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C46FA8" w:rsidRPr="00AF0D19">
              <w:rPr>
                <w:sz w:val="28"/>
                <w:szCs w:val="28"/>
              </w:rPr>
              <w:t>. Выдача разрешений на проведение раскопок улиц, площадей, дворов, других земель общего поль</w:t>
            </w:r>
            <w:bookmarkStart w:id="0" w:name="_GoBack"/>
            <w:bookmarkEnd w:id="0"/>
            <w:r w:rsidR="00C46FA8" w:rsidRPr="00AF0D19">
              <w:rPr>
                <w:sz w:val="28"/>
                <w:szCs w:val="28"/>
              </w:rPr>
              <w:t>зования (за исключением случаев выполнения аварийных работ)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пункт 9.15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C46FA8" w:rsidRPr="00AF0D19">
              <w:rPr>
                <w:sz w:val="28"/>
                <w:szCs w:val="28"/>
              </w:rPr>
              <w:t>. Согласование проведения ярмарки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пункт 9.21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C46FA8" w:rsidRPr="00AF0D19">
              <w:rPr>
                <w:sz w:val="28"/>
                <w:szCs w:val="28"/>
              </w:rPr>
              <w:t>. Включение сведений в реестр бытовых услуг с выдачей свидетельства о включении в реестр бытовых услуг, выдача дубликата свидетельства о включении в реестр бытовых услуг, внесение изменений и (или) дополнений в сведения, внесенные в реестр бытовых услуг, исключение сведений из реестра бытовых услуг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пункт 9.22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C46FA8" w:rsidRPr="00AF0D19">
              <w:rPr>
                <w:sz w:val="28"/>
                <w:szCs w:val="28"/>
              </w:rPr>
              <w:t>. 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пункт 9.25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Образование и молодежная политика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C46FA8" w:rsidRPr="00AF0D19">
              <w:rPr>
                <w:sz w:val="28"/>
                <w:szCs w:val="28"/>
              </w:rPr>
              <w:t>. Включение местных молодежных и (или) детских общественных объединений в местный реестр молодежных и детских общественных объединений, пользующихся государственной поддержкой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пункт 11.7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Физическая культура и спорт, туризм, культура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C46FA8" w:rsidRPr="00AF0D19">
              <w:rPr>
                <w:sz w:val="28"/>
                <w:szCs w:val="28"/>
              </w:rPr>
              <w:t>. Согласование режима работы субъектов туристической деятельности, их филиалов, представительств, иных обособленных подразделений, расположенных вне места нахождения субъектов туристической деятельности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пункт 12.3</w:t>
            </w:r>
            <w:r w:rsidRPr="00AF0D19">
              <w:rPr>
                <w:sz w:val="28"/>
                <w:szCs w:val="28"/>
                <w:vertAlign w:val="superscript"/>
              </w:rPr>
              <w:t>5</w:t>
            </w:r>
            <w:r w:rsidRPr="00AF0D19">
              <w:rPr>
                <w:sz w:val="28"/>
                <w:szCs w:val="28"/>
              </w:rPr>
              <w:t xml:space="preserve">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C46FA8" w:rsidRPr="00AF0D19">
              <w:rPr>
                <w:sz w:val="28"/>
                <w:szCs w:val="28"/>
              </w:rPr>
              <w:t>. Выдача разрешения на эксплуатацию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пункт 12.9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C46FA8" w:rsidRPr="00AF0D19">
              <w:rPr>
                <w:sz w:val="28"/>
                <w:szCs w:val="28"/>
              </w:rPr>
              <w:t>. Предоставление информации из Единого государственного регистра юридических лиц и индивидуальных предпринимателей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пункт 13.2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 xml:space="preserve">Финансы, изготовление бланков ценных бумаг и документов с определенной степенью защиты, а также документов с определенной степенью защиты </w:t>
            </w:r>
            <w:r w:rsidRPr="00AF0D19">
              <w:rPr>
                <w:sz w:val="28"/>
                <w:szCs w:val="28"/>
              </w:rPr>
              <w:lastRenderedPageBreak/>
              <w:t>и специальных материалов для защиты их от подделки, лотерейная деятельность и проведение электронных интерактивных игр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  <w:r w:rsidR="00C46FA8" w:rsidRPr="00AF0D19">
              <w:rPr>
                <w:sz w:val="28"/>
                <w:szCs w:val="28"/>
              </w:rPr>
              <w:t>. Выдача справки о расчетах по полученным из местного бюджета займам, ссудам, исполненным гарантиям местных исполнительных и распорядительных органов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пункт 15.24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Государственная регистрация недвижимого имущества, прав на него и сделок с ним, учет имущества и управление имуществом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C46FA8" w:rsidRPr="00AF0D19">
              <w:rPr>
                <w:sz w:val="28"/>
                <w:szCs w:val="28"/>
              </w:rPr>
              <w:t xml:space="preserve">. Принятие решения, подтверждающего </w:t>
            </w:r>
            <w:proofErr w:type="spellStart"/>
            <w:r w:rsidR="00C46FA8" w:rsidRPr="00AF0D19">
              <w:rPr>
                <w:sz w:val="28"/>
                <w:szCs w:val="28"/>
              </w:rPr>
              <w:t>приобретательную</w:t>
            </w:r>
            <w:proofErr w:type="spellEnd"/>
            <w:r w:rsidR="00C46FA8" w:rsidRPr="00AF0D19">
              <w:rPr>
                <w:sz w:val="28"/>
                <w:szCs w:val="28"/>
              </w:rPr>
              <w:t xml:space="preserve"> давность на недвижимое имущество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пункт 17.17</w:t>
            </w:r>
            <w:r w:rsidRPr="00AF0D19">
              <w:rPr>
                <w:sz w:val="28"/>
                <w:szCs w:val="28"/>
                <w:vertAlign w:val="superscript"/>
              </w:rPr>
              <w:t>1</w:t>
            </w:r>
            <w:r w:rsidRPr="00AF0D19">
              <w:rPr>
                <w:sz w:val="28"/>
                <w:szCs w:val="28"/>
              </w:rPr>
              <w:t xml:space="preserve"> единого перечня</w:t>
            </w:r>
          </w:p>
        </w:tc>
      </w:tr>
      <w:tr w:rsidR="00C46FA8" w:rsidTr="00AF0D19">
        <w:trPr>
          <w:trHeight w:val="238"/>
        </w:trPr>
        <w:tc>
          <w:tcPr>
            <w:tcW w:w="3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4076D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C46FA8" w:rsidRPr="00AF0D19">
              <w:rPr>
                <w:sz w:val="28"/>
                <w:szCs w:val="28"/>
              </w:rPr>
              <w:t xml:space="preserve">. Принятие решения об определении назначения капитального строения (здания, сооружения), изолированного помещения, </w:t>
            </w:r>
            <w:proofErr w:type="spellStart"/>
            <w:r w:rsidR="00C46FA8" w:rsidRPr="00AF0D19">
              <w:rPr>
                <w:sz w:val="28"/>
                <w:szCs w:val="28"/>
              </w:rPr>
              <w:t>машино</w:t>
            </w:r>
            <w:proofErr w:type="spellEnd"/>
            <w:r w:rsidR="00C46FA8" w:rsidRPr="00AF0D19">
              <w:rPr>
                <w:sz w:val="28"/>
                <w:szCs w:val="28"/>
              </w:rPr>
              <w:t xml:space="preserve">-места в соответствии с единой классификацией назначения объектов недвижимого имущества (за исключением эксплуатируемых капитальных строений (зданий, сооружений), изолированных помещений, </w:t>
            </w:r>
            <w:proofErr w:type="spellStart"/>
            <w:r w:rsidR="00C46FA8" w:rsidRPr="00AF0D19">
              <w:rPr>
                <w:sz w:val="28"/>
                <w:szCs w:val="28"/>
              </w:rPr>
              <w:t>машино</w:t>
            </w:r>
            <w:proofErr w:type="spellEnd"/>
            <w:r w:rsidR="00C46FA8" w:rsidRPr="00AF0D19">
              <w:rPr>
                <w:sz w:val="28"/>
                <w:szCs w:val="28"/>
              </w:rPr>
              <w:t>-мест)</w:t>
            </w:r>
          </w:p>
        </w:tc>
        <w:tc>
          <w:tcPr>
            <w:tcW w:w="1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FA8" w:rsidRPr="00AF0D19" w:rsidRDefault="00C46FA8">
            <w:pPr>
              <w:pStyle w:val="table10"/>
              <w:spacing w:before="120"/>
              <w:rPr>
                <w:sz w:val="28"/>
                <w:szCs w:val="28"/>
              </w:rPr>
            </w:pPr>
            <w:r w:rsidRPr="00AF0D19">
              <w:rPr>
                <w:sz w:val="28"/>
                <w:szCs w:val="28"/>
              </w:rPr>
              <w:t>пункт 17.26</w:t>
            </w:r>
            <w:r w:rsidRPr="00AF0D19">
              <w:rPr>
                <w:sz w:val="28"/>
                <w:szCs w:val="28"/>
                <w:vertAlign w:val="superscript"/>
              </w:rPr>
              <w:t>1</w:t>
            </w:r>
            <w:r w:rsidRPr="00AF0D19">
              <w:rPr>
                <w:sz w:val="28"/>
                <w:szCs w:val="28"/>
              </w:rPr>
              <w:t xml:space="preserve"> единого перечня</w:t>
            </w:r>
          </w:p>
        </w:tc>
      </w:tr>
    </w:tbl>
    <w:p w:rsidR="00C46FA8" w:rsidRDefault="00C46FA8">
      <w:pPr>
        <w:pStyle w:val="newncpi"/>
      </w:pPr>
      <w:r>
        <w:t> </w:t>
      </w:r>
    </w:p>
    <w:p w:rsidR="006C4B51" w:rsidRDefault="006C4B51"/>
    <w:sectPr w:rsidR="006C4B51" w:rsidSect="00C46F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6AE" w:rsidRDefault="00EE66AE" w:rsidP="00C46FA8">
      <w:pPr>
        <w:spacing w:after="0" w:line="240" w:lineRule="auto"/>
      </w:pPr>
      <w:r>
        <w:separator/>
      </w:r>
    </w:p>
  </w:endnote>
  <w:endnote w:type="continuationSeparator" w:id="0">
    <w:p w:rsidR="00EE66AE" w:rsidRDefault="00EE66AE" w:rsidP="00C4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FA8" w:rsidRDefault="00C46F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FA8" w:rsidRDefault="00C46F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C46FA8" w:rsidTr="00C46FA8">
      <w:tc>
        <w:tcPr>
          <w:tcW w:w="1800" w:type="dxa"/>
          <w:shd w:val="clear" w:color="auto" w:fill="auto"/>
          <w:vAlign w:val="center"/>
        </w:tcPr>
        <w:p w:rsidR="00C46FA8" w:rsidRDefault="00C46FA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C901A7B" wp14:editId="3F54CE3B">
                <wp:extent cx="1292352" cy="390144"/>
                <wp:effectExtent l="0" t="0" r="3175" b="0"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C46FA8" w:rsidRDefault="00C46FA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C46FA8" w:rsidRDefault="00C46FA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13.07.2021</w:t>
          </w:r>
        </w:p>
        <w:p w:rsidR="00C46FA8" w:rsidRPr="00C46FA8" w:rsidRDefault="00C46FA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46FA8" w:rsidRDefault="00C46F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6AE" w:rsidRDefault="00EE66AE" w:rsidP="00C46FA8">
      <w:pPr>
        <w:spacing w:after="0" w:line="240" w:lineRule="auto"/>
      </w:pPr>
      <w:r>
        <w:separator/>
      </w:r>
    </w:p>
  </w:footnote>
  <w:footnote w:type="continuationSeparator" w:id="0">
    <w:p w:rsidR="00EE66AE" w:rsidRDefault="00EE66AE" w:rsidP="00C46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FA8" w:rsidRDefault="00C46FA8" w:rsidP="007220B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6FA8" w:rsidRDefault="00C46F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FA8" w:rsidRPr="00C46FA8" w:rsidRDefault="00C46FA8" w:rsidP="007220B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46FA8">
      <w:rPr>
        <w:rStyle w:val="a7"/>
        <w:rFonts w:ascii="Times New Roman" w:hAnsi="Times New Roman" w:cs="Times New Roman"/>
        <w:sz w:val="24"/>
      </w:rPr>
      <w:fldChar w:fldCharType="begin"/>
    </w:r>
    <w:r w:rsidRPr="00C46FA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46FA8">
      <w:rPr>
        <w:rStyle w:val="a7"/>
        <w:rFonts w:ascii="Times New Roman" w:hAnsi="Times New Roman" w:cs="Times New Roman"/>
        <w:sz w:val="24"/>
      </w:rPr>
      <w:fldChar w:fldCharType="separate"/>
    </w:r>
    <w:r w:rsidR="006503C4">
      <w:rPr>
        <w:rStyle w:val="a7"/>
        <w:rFonts w:ascii="Times New Roman" w:hAnsi="Times New Roman" w:cs="Times New Roman"/>
        <w:noProof/>
        <w:sz w:val="24"/>
      </w:rPr>
      <w:t>6</w:t>
    </w:r>
    <w:r w:rsidRPr="00C46FA8">
      <w:rPr>
        <w:rStyle w:val="a7"/>
        <w:rFonts w:ascii="Times New Roman" w:hAnsi="Times New Roman" w:cs="Times New Roman"/>
        <w:sz w:val="24"/>
      </w:rPr>
      <w:fldChar w:fldCharType="end"/>
    </w:r>
  </w:p>
  <w:p w:rsidR="00C46FA8" w:rsidRPr="00C46FA8" w:rsidRDefault="00C46FA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FA8" w:rsidRDefault="00C46F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A8"/>
    <w:rsid w:val="001A129D"/>
    <w:rsid w:val="0022746B"/>
    <w:rsid w:val="003E6E21"/>
    <w:rsid w:val="00405E52"/>
    <w:rsid w:val="004076D3"/>
    <w:rsid w:val="00437857"/>
    <w:rsid w:val="00446FD2"/>
    <w:rsid w:val="00476452"/>
    <w:rsid w:val="004B1C52"/>
    <w:rsid w:val="00535902"/>
    <w:rsid w:val="00581F7C"/>
    <w:rsid w:val="00590F1C"/>
    <w:rsid w:val="005E27D9"/>
    <w:rsid w:val="0064100F"/>
    <w:rsid w:val="006503C4"/>
    <w:rsid w:val="006C4B51"/>
    <w:rsid w:val="00751817"/>
    <w:rsid w:val="009E3F82"/>
    <w:rsid w:val="00A51FDD"/>
    <w:rsid w:val="00AB0618"/>
    <w:rsid w:val="00AC2DCF"/>
    <w:rsid w:val="00AF0D19"/>
    <w:rsid w:val="00B13A9C"/>
    <w:rsid w:val="00BC4801"/>
    <w:rsid w:val="00C46FA8"/>
    <w:rsid w:val="00C574DE"/>
    <w:rsid w:val="00C94031"/>
    <w:rsid w:val="00CF44AB"/>
    <w:rsid w:val="00D76B15"/>
    <w:rsid w:val="00E20C3A"/>
    <w:rsid w:val="00EB5077"/>
    <w:rsid w:val="00EE66AE"/>
    <w:rsid w:val="00F06BED"/>
    <w:rsid w:val="00F31658"/>
    <w:rsid w:val="00F6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0C7076-A34E-4900-8767-1DC71DDA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46FA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C46FA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46F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46F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46F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46FA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46FA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46F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46FA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46FA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46FA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46F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46FA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46FA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46FA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46F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46FA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46FA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46FA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46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FA8"/>
  </w:style>
  <w:style w:type="paragraph" w:styleId="a5">
    <w:name w:val="footer"/>
    <w:basedOn w:val="a"/>
    <w:link w:val="a6"/>
    <w:uiPriority w:val="99"/>
    <w:unhideWhenUsed/>
    <w:rsid w:val="00C46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FA8"/>
  </w:style>
  <w:style w:type="character" w:styleId="a7">
    <w:name w:val="page number"/>
    <w:basedOn w:val="a0"/>
    <w:uiPriority w:val="99"/>
    <w:semiHidden/>
    <w:unhideWhenUsed/>
    <w:rsid w:val="00C46FA8"/>
  </w:style>
  <w:style w:type="table" w:styleId="a8">
    <w:name w:val="Table Grid"/>
    <w:basedOn w:val="a1"/>
    <w:uiPriority w:val="59"/>
    <w:rsid w:val="00C4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2021-10-15T12:06:00Z</dcterms:created>
  <dcterms:modified xsi:type="dcterms:W3CDTF">2021-10-15T12:15:00Z</dcterms:modified>
</cp:coreProperties>
</file>