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27D" w:rsidRPr="002357B1" w:rsidRDefault="001B227D" w:rsidP="001B227D">
      <w:pPr>
        <w:spacing w:line="280" w:lineRule="exact"/>
        <w:ind w:left="4956" w:hanging="96"/>
        <w:rPr>
          <w:szCs w:val="30"/>
        </w:rPr>
      </w:pPr>
      <w:r w:rsidRPr="002357B1">
        <w:rPr>
          <w:szCs w:val="30"/>
        </w:rPr>
        <w:t>УТВЕРЖДЕНО</w:t>
      </w:r>
    </w:p>
    <w:p w:rsidR="001B227D" w:rsidRPr="002357B1" w:rsidRDefault="001B227D" w:rsidP="001B227D">
      <w:pPr>
        <w:spacing w:line="280" w:lineRule="exact"/>
        <w:rPr>
          <w:szCs w:val="30"/>
        </w:rPr>
      </w:pPr>
      <w:r w:rsidRPr="002357B1">
        <w:rPr>
          <w:szCs w:val="30"/>
        </w:rPr>
        <w:tab/>
      </w:r>
      <w:r w:rsidRPr="002357B1">
        <w:rPr>
          <w:szCs w:val="30"/>
        </w:rPr>
        <w:tab/>
      </w:r>
      <w:r w:rsidRPr="002357B1">
        <w:rPr>
          <w:szCs w:val="30"/>
        </w:rPr>
        <w:tab/>
      </w:r>
      <w:r w:rsidRPr="002357B1">
        <w:rPr>
          <w:szCs w:val="30"/>
        </w:rPr>
        <w:tab/>
      </w:r>
      <w:r w:rsidRPr="002357B1">
        <w:rPr>
          <w:szCs w:val="30"/>
        </w:rPr>
        <w:tab/>
      </w:r>
      <w:r w:rsidRPr="002357B1">
        <w:rPr>
          <w:szCs w:val="30"/>
        </w:rPr>
        <w:tab/>
      </w:r>
      <w:r w:rsidRPr="002357B1">
        <w:rPr>
          <w:szCs w:val="30"/>
        </w:rPr>
        <w:tab/>
        <w:t xml:space="preserve">Протокол заседания комиссии </w:t>
      </w:r>
      <w:proofErr w:type="gramStart"/>
      <w:r w:rsidRPr="002357B1">
        <w:rPr>
          <w:szCs w:val="30"/>
        </w:rPr>
        <w:t>по</w:t>
      </w:r>
      <w:proofErr w:type="gramEnd"/>
    </w:p>
    <w:p w:rsidR="001B227D" w:rsidRPr="002357B1" w:rsidRDefault="001B227D" w:rsidP="001B227D">
      <w:pPr>
        <w:spacing w:line="280" w:lineRule="exact"/>
        <w:ind w:left="4248" w:firstLine="708"/>
        <w:rPr>
          <w:szCs w:val="30"/>
        </w:rPr>
      </w:pPr>
      <w:r w:rsidRPr="002357B1">
        <w:rPr>
          <w:szCs w:val="30"/>
        </w:rPr>
        <w:t>противодействию коррупции</w:t>
      </w:r>
    </w:p>
    <w:p w:rsidR="001B227D" w:rsidRPr="002357B1" w:rsidRDefault="007E7659" w:rsidP="001B227D">
      <w:pPr>
        <w:spacing w:line="280" w:lineRule="exact"/>
        <w:ind w:left="4248" w:firstLine="708"/>
        <w:rPr>
          <w:szCs w:val="30"/>
        </w:rPr>
      </w:pPr>
      <w:r w:rsidRPr="002357B1">
        <w:rPr>
          <w:szCs w:val="30"/>
        </w:rPr>
        <w:t>Лиозненского</w:t>
      </w:r>
      <w:r w:rsidR="001B227D" w:rsidRPr="002357B1">
        <w:rPr>
          <w:szCs w:val="30"/>
        </w:rPr>
        <w:t xml:space="preserve"> </w:t>
      </w:r>
      <w:r w:rsidRPr="002357B1">
        <w:rPr>
          <w:szCs w:val="30"/>
        </w:rPr>
        <w:t>районного</w:t>
      </w:r>
      <w:r w:rsidR="001B227D" w:rsidRPr="002357B1">
        <w:rPr>
          <w:szCs w:val="30"/>
        </w:rPr>
        <w:t xml:space="preserve"> </w:t>
      </w:r>
    </w:p>
    <w:p w:rsidR="001B227D" w:rsidRPr="002357B1" w:rsidRDefault="001B227D" w:rsidP="001B227D">
      <w:pPr>
        <w:spacing w:line="280" w:lineRule="exact"/>
        <w:ind w:left="4248" w:firstLine="708"/>
        <w:rPr>
          <w:szCs w:val="30"/>
        </w:rPr>
      </w:pPr>
      <w:r w:rsidRPr="002357B1">
        <w:rPr>
          <w:szCs w:val="30"/>
        </w:rPr>
        <w:t xml:space="preserve">исполнительного комитета </w:t>
      </w:r>
    </w:p>
    <w:p w:rsidR="001B227D" w:rsidRPr="002357B1" w:rsidRDefault="001B227D" w:rsidP="001B227D">
      <w:pPr>
        <w:spacing w:line="280" w:lineRule="exact"/>
        <w:rPr>
          <w:szCs w:val="30"/>
        </w:rPr>
      </w:pPr>
      <w:r w:rsidRPr="002357B1">
        <w:rPr>
          <w:szCs w:val="30"/>
        </w:rPr>
        <w:tab/>
      </w:r>
      <w:r w:rsidRPr="002357B1">
        <w:rPr>
          <w:szCs w:val="30"/>
        </w:rPr>
        <w:tab/>
      </w:r>
      <w:r w:rsidRPr="002357B1">
        <w:rPr>
          <w:szCs w:val="30"/>
        </w:rPr>
        <w:tab/>
      </w:r>
      <w:r w:rsidRPr="002357B1">
        <w:rPr>
          <w:szCs w:val="30"/>
        </w:rPr>
        <w:tab/>
      </w:r>
      <w:r w:rsidRPr="002357B1">
        <w:rPr>
          <w:szCs w:val="30"/>
        </w:rPr>
        <w:tab/>
      </w:r>
      <w:r w:rsidRPr="002357B1">
        <w:rPr>
          <w:szCs w:val="30"/>
        </w:rPr>
        <w:tab/>
      </w:r>
      <w:r w:rsidRPr="002357B1">
        <w:rPr>
          <w:szCs w:val="30"/>
        </w:rPr>
        <w:tab/>
      </w:r>
      <w:r w:rsidR="00EF71BC" w:rsidRPr="002357B1">
        <w:rPr>
          <w:szCs w:val="30"/>
        </w:rPr>
        <w:t>от 27</w:t>
      </w:r>
      <w:r w:rsidR="00FC1AE9" w:rsidRPr="002357B1">
        <w:rPr>
          <w:szCs w:val="30"/>
        </w:rPr>
        <w:t xml:space="preserve"> </w:t>
      </w:r>
      <w:r w:rsidRPr="002357B1">
        <w:rPr>
          <w:szCs w:val="30"/>
        </w:rPr>
        <w:t>декабря 20</w:t>
      </w:r>
      <w:r w:rsidR="00EF71BC" w:rsidRPr="002357B1">
        <w:rPr>
          <w:szCs w:val="30"/>
        </w:rPr>
        <w:t>21</w:t>
      </w:r>
      <w:r w:rsidRPr="002357B1">
        <w:rPr>
          <w:szCs w:val="30"/>
        </w:rPr>
        <w:t xml:space="preserve"> г. № </w:t>
      </w:r>
      <w:r w:rsidR="00EF71BC" w:rsidRPr="002357B1">
        <w:rPr>
          <w:szCs w:val="30"/>
        </w:rPr>
        <w:t>4</w:t>
      </w:r>
    </w:p>
    <w:p w:rsidR="001B227D" w:rsidRPr="002357B1" w:rsidRDefault="001B227D" w:rsidP="001B227D">
      <w:pPr>
        <w:spacing w:line="280" w:lineRule="exact"/>
        <w:rPr>
          <w:szCs w:val="30"/>
        </w:rPr>
      </w:pPr>
    </w:p>
    <w:p w:rsidR="001B227D" w:rsidRPr="002357B1" w:rsidRDefault="001B227D" w:rsidP="00E74600">
      <w:pPr>
        <w:spacing w:line="280" w:lineRule="exact"/>
        <w:ind w:left="-567"/>
        <w:rPr>
          <w:szCs w:val="30"/>
        </w:rPr>
      </w:pPr>
      <w:r w:rsidRPr="002357B1">
        <w:rPr>
          <w:szCs w:val="30"/>
        </w:rPr>
        <w:t>ПЛАН</w:t>
      </w:r>
    </w:p>
    <w:p w:rsidR="001B227D" w:rsidRPr="002357B1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Cs w:val="30"/>
        </w:rPr>
      </w:pPr>
      <w:r w:rsidRPr="002357B1">
        <w:rPr>
          <w:szCs w:val="30"/>
        </w:rPr>
        <w:t>работы комиссии по противодействию</w:t>
      </w:r>
    </w:p>
    <w:p w:rsidR="001B227D" w:rsidRPr="002357B1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Cs w:val="30"/>
        </w:rPr>
      </w:pPr>
      <w:r w:rsidRPr="002357B1">
        <w:rPr>
          <w:szCs w:val="30"/>
        </w:rPr>
        <w:t xml:space="preserve">коррупции </w:t>
      </w:r>
      <w:r w:rsidR="002357B1">
        <w:rPr>
          <w:szCs w:val="30"/>
        </w:rPr>
        <w:t xml:space="preserve">при Лиозненском </w:t>
      </w:r>
      <w:proofErr w:type="gramStart"/>
      <w:r w:rsidR="002357B1">
        <w:rPr>
          <w:szCs w:val="30"/>
        </w:rPr>
        <w:t>районном</w:t>
      </w:r>
      <w:proofErr w:type="gramEnd"/>
    </w:p>
    <w:p w:rsidR="001B227D" w:rsidRPr="002357B1" w:rsidRDefault="001B227D" w:rsidP="00E74600">
      <w:pPr>
        <w:tabs>
          <w:tab w:val="left" w:pos="3402"/>
        </w:tabs>
        <w:spacing w:line="280" w:lineRule="exact"/>
        <w:ind w:left="-360" w:hanging="207"/>
        <w:jc w:val="both"/>
        <w:rPr>
          <w:szCs w:val="30"/>
        </w:rPr>
      </w:pPr>
      <w:r w:rsidRPr="002357B1">
        <w:rPr>
          <w:szCs w:val="30"/>
        </w:rPr>
        <w:t>исполнительно</w:t>
      </w:r>
      <w:r w:rsidR="00FC2FDB" w:rsidRPr="002357B1">
        <w:rPr>
          <w:szCs w:val="30"/>
        </w:rPr>
        <w:t>м</w:t>
      </w:r>
      <w:r w:rsidRPr="002357B1">
        <w:rPr>
          <w:szCs w:val="30"/>
        </w:rPr>
        <w:t xml:space="preserve"> </w:t>
      </w:r>
      <w:proofErr w:type="gramStart"/>
      <w:r w:rsidRPr="002357B1">
        <w:rPr>
          <w:szCs w:val="30"/>
        </w:rPr>
        <w:t>комитет</w:t>
      </w:r>
      <w:r w:rsidR="00FC2FDB" w:rsidRPr="002357B1">
        <w:rPr>
          <w:szCs w:val="30"/>
        </w:rPr>
        <w:t>е</w:t>
      </w:r>
      <w:proofErr w:type="gramEnd"/>
      <w:r w:rsidRPr="002357B1">
        <w:rPr>
          <w:szCs w:val="30"/>
        </w:rPr>
        <w:t xml:space="preserve"> </w:t>
      </w:r>
    </w:p>
    <w:p w:rsidR="001B227D" w:rsidRPr="002357B1" w:rsidRDefault="001B227D" w:rsidP="00E74600">
      <w:pPr>
        <w:tabs>
          <w:tab w:val="left" w:pos="3402"/>
        </w:tabs>
        <w:spacing w:line="280" w:lineRule="exact"/>
        <w:ind w:left="-567"/>
        <w:jc w:val="both"/>
        <w:rPr>
          <w:szCs w:val="30"/>
        </w:rPr>
      </w:pPr>
      <w:r w:rsidRPr="002357B1">
        <w:rPr>
          <w:szCs w:val="30"/>
        </w:rPr>
        <w:t>(</w:t>
      </w:r>
      <w:r w:rsidRPr="00F309DC">
        <w:rPr>
          <w:szCs w:val="30"/>
        </w:rPr>
        <w:t>далее</w:t>
      </w:r>
      <w:r w:rsidRPr="002357B1">
        <w:rPr>
          <w:szCs w:val="30"/>
        </w:rPr>
        <w:t xml:space="preserve"> – </w:t>
      </w:r>
      <w:r w:rsidR="00FC2FDB" w:rsidRPr="002357B1">
        <w:rPr>
          <w:szCs w:val="30"/>
        </w:rPr>
        <w:t>райисполком)</w:t>
      </w:r>
      <w:r w:rsidRPr="002357B1">
        <w:rPr>
          <w:szCs w:val="30"/>
        </w:rPr>
        <w:t xml:space="preserve"> на 20</w:t>
      </w:r>
      <w:r w:rsidR="00683563" w:rsidRPr="002357B1">
        <w:rPr>
          <w:szCs w:val="30"/>
        </w:rPr>
        <w:t>2</w:t>
      </w:r>
      <w:r w:rsidR="00EF71BC" w:rsidRPr="002357B1">
        <w:rPr>
          <w:szCs w:val="30"/>
        </w:rPr>
        <w:t>2</w:t>
      </w:r>
      <w:r w:rsidRPr="002357B1">
        <w:rPr>
          <w:szCs w:val="30"/>
        </w:rPr>
        <w:t xml:space="preserve"> год</w:t>
      </w:r>
    </w:p>
    <w:p w:rsidR="001B227D" w:rsidRPr="002357B1" w:rsidRDefault="001B227D" w:rsidP="001B227D">
      <w:pPr>
        <w:tabs>
          <w:tab w:val="left" w:pos="3402"/>
        </w:tabs>
        <w:spacing w:line="260" w:lineRule="exact"/>
        <w:jc w:val="both"/>
        <w:rPr>
          <w:szCs w:val="30"/>
        </w:rPr>
      </w:pPr>
    </w:p>
    <w:tbl>
      <w:tblPr>
        <w:tblW w:w="104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985"/>
        <w:gridCol w:w="3225"/>
      </w:tblGrid>
      <w:tr w:rsidR="001B227D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705D2" w:rsidRDefault="001B227D" w:rsidP="00E74600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№</w:t>
            </w:r>
          </w:p>
          <w:p w:rsidR="001B227D" w:rsidRPr="007705D2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proofErr w:type="gramStart"/>
            <w:r w:rsidRPr="007705D2">
              <w:rPr>
                <w:sz w:val="26"/>
                <w:szCs w:val="26"/>
              </w:rPr>
              <w:t>п</w:t>
            </w:r>
            <w:proofErr w:type="gramEnd"/>
            <w:r w:rsidRPr="007705D2">
              <w:rPr>
                <w:sz w:val="26"/>
                <w:szCs w:val="26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705D2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Рассматриваемые вопросы</w:t>
            </w:r>
          </w:p>
          <w:p w:rsidR="001B227D" w:rsidRPr="007705D2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705D2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Дата рассмотрения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7D" w:rsidRPr="007705D2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1B227D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705D2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705D2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705D2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3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7D" w:rsidRPr="007705D2" w:rsidRDefault="001B227D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4</w:t>
            </w:r>
          </w:p>
        </w:tc>
      </w:tr>
      <w:tr w:rsidR="00F309DC" w:rsidRPr="002357B1" w:rsidTr="00423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C" w:rsidRPr="007705D2" w:rsidRDefault="00F309DC" w:rsidP="00423FDD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C" w:rsidRPr="007705D2" w:rsidRDefault="00F309DC" w:rsidP="00F309DC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  <w:shd w:val="clear" w:color="auto" w:fill="FFFFFF"/>
              </w:rPr>
              <w:t>О выполнении плана мероприятий по противодействию коррупции Лиозненского районного исполнительного комитета на 2019 – 2021 годы, утвержденного распоряжением председателя райисполкома от 28 февраля 2019 г. № 45р.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C" w:rsidRPr="007705D2" w:rsidRDefault="00F309DC" w:rsidP="00423FDD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февраль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C" w:rsidRPr="007705D2" w:rsidRDefault="00F309DC" w:rsidP="00F309DC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комиссия по противодействию коррупции при райисполкоме</w:t>
            </w:r>
          </w:p>
          <w:p w:rsidR="00F309DC" w:rsidRPr="007705D2" w:rsidRDefault="00F309DC" w:rsidP="00F309DC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F309DC" w:rsidRPr="002357B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C" w:rsidRPr="007705D2" w:rsidRDefault="00F309DC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C" w:rsidRPr="007705D2" w:rsidRDefault="00F309DC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  <w:shd w:val="clear" w:color="auto" w:fill="FFFFFF"/>
              </w:rPr>
            </w:pPr>
            <w:r w:rsidRPr="007705D2">
              <w:rPr>
                <w:sz w:val="26"/>
                <w:szCs w:val="26"/>
                <w:shd w:val="clear" w:color="auto" w:fill="FFFFFF"/>
              </w:rPr>
              <w:t>О состоянии работы по борьбе с коррупцией </w:t>
            </w:r>
            <w:proofErr w:type="gramStart"/>
            <w:r w:rsidRPr="007705D2">
              <w:rPr>
                <w:sz w:val="26"/>
                <w:szCs w:val="26"/>
                <w:shd w:val="clear" w:color="auto" w:fill="FFFFFF"/>
              </w:rPr>
              <w:t>в</w:t>
            </w:r>
            <w:proofErr w:type="gramEnd"/>
            <w:r w:rsidRPr="007705D2">
              <w:rPr>
                <w:sz w:val="26"/>
                <w:szCs w:val="26"/>
                <w:shd w:val="clear" w:color="auto" w:fill="FFFFFF"/>
              </w:rPr>
              <w:t xml:space="preserve"> УЗ «Лиозненская ЦРБ»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C" w:rsidRPr="007705D2" w:rsidRDefault="00F309DC" w:rsidP="007E7659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июнь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DC" w:rsidRPr="007705D2" w:rsidRDefault="00F309DC" w:rsidP="009B6552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 xml:space="preserve">учреждение здравоохранения «Лиозненская </w:t>
            </w:r>
            <w:r w:rsidR="009B6552" w:rsidRPr="007705D2">
              <w:rPr>
                <w:sz w:val="26"/>
                <w:szCs w:val="26"/>
              </w:rPr>
              <w:t xml:space="preserve">центральная </w:t>
            </w:r>
            <w:r w:rsidRPr="007705D2">
              <w:rPr>
                <w:sz w:val="26"/>
                <w:szCs w:val="26"/>
              </w:rPr>
              <w:t>районная больница»</w:t>
            </w:r>
          </w:p>
        </w:tc>
      </w:tr>
      <w:tr w:rsidR="002357B1" w:rsidRPr="002357B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C" w:rsidRPr="007705D2" w:rsidRDefault="009B6552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3</w:t>
            </w:r>
            <w:r w:rsidR="009570CA" w:rsidRPr="007705D2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C" w:rsidRPr="007705D2" w:rsidRDefault="00EF71BC" w:rsidP="009B655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  <w:shd w:val="clear" w:color="auto" w:fill="FFFFFF"/>
              </w:rPr>
              <w:t>О состоянии расчетов субъектов хозяйствования, в том числе организаций коммунальной собственности</w:t>
            </w:r>
            <w:r w:rsidR="009B6552" w:rsidRPr="007705D2">
              <w:rPr>
                <w:sz w:val="26"/>
                <w:szCs w:val="26"/>
                <w:shd w:val="clear" w:color="auto" w:fill="FFFFFF"/>
              </w:rPr>
              <w:t xml:space="preserve"> Лиозненского района</w:t>
            </w:r>
            <w:r w:rsidRPr="007705D2">
              <w:rPr>
                <w:sz w:val="26"/>
                <w:szCs w:val="26"/>
                <w:shd w:val="clear" w:color="auto" w:fill="FFFFFF"/>
              </w:rPr>
              <w:t xml:space="preserve">, организаций, в уставном фонде которых 50 и более процентов долей (акций) находится в собственности </w:t>
            </w:r>
            <w:r w:rsidR="009B6552" w:rsidRPr="007705D2">
              <w:rPr>
                <w:sz w:val="26"/>
                <w:szCs w:val="26"/>
                <w:shd w:val="clear" w:color="auto" w:fill="FFFFFF"/>
              </w:rPr>
              <w:t>Лиозненского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C" w:rsidRPr="007705D2" w:rsidRDefault="00DC503D" w:rsidP="0033249C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август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4C" w:rsidRPr="007705D2" w:rsidRDefault="002357B1" w:rsidP="00EF71BC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отдел</w:t>
            </w:r>
            <w:r w:rsidR="00EF71BC" w:rsidRPr="007705D2">
              <w:rPr>
                <w:sz w:val="26"/>
                <w:szCs w:val="26"/>
              </w:rPr>
              <w:t xml:space="preserve"> экономики райисполкома </w:t>
            </w:r>
          </w:p>
        </w:tc>
      </w:tr>
      <w:tr w:rsidR="002357B1" w:rsidRPr="002357B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9B6552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4</w:t>
            </w:r>
            <w:r w:rsidR="002357B1" w:rsidRPr="007705D2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682D7D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  <w:shd w:val="clear" w:color="auto" w:fill="FFFFFF"/>
              </w:rPr>
              <w:t>О состоянии работы по борьбе с коррупцией на территории Лиозненского района и эффективности принимаемых мер по борьбе с коррупцией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682D7D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октябрь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7705D2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 xml:space="preserve">отдел внутренних дел райисполкома </w:t>
            </w:r>
          </w:p>
        </w:tc>
      </w:tr>
      <w:tr w:rsidR="002357B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9B6552" w:rsidP="00D36579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5</w:t>
            </w:r>
            <w:r w:rsidR="002357B1" w:rsidRPr="007705D2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D36579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Об утверждении плана работы комиссии по противодействию коррупции горисполкома на 2022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D36579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декабрь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FC2FDB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proofErr w:type="spellStart"/>
            <w:r w:rsidRPr="007705D2">
              <w:rPr>
                <w:sz w:val="26"/>
                <w:szCs w:val="26"/>
              </w:rPr>
              <w:t>Фалибога</w:t>
            </w:r>
            <w:proofErr w:type="spellEnd"/>
            <w:r w:rsidRPr="007705D2">
              <w:rPr>
                <w:sz w:val="26"/>
                <w:szCs w:val="26"/>
              </w:rPr>
              <w:t>-Петухова М.В., начальник отдела организационно-кадровой работы райисполкома</w:t>
            </w:r>
          </w:p>
        </w:tc>
      </w:tr>
      <w:tr w:rsidR="002357B1" w:rsidRPr="007705D2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9B6552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6</w:t>
            </w:r>
            <w:r w:rsidR="002357B1" w:rsidRPr="007705D2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2357B1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 xml:space="preserve">О рассмотрении результатов проверок финансово-хозяйственной деятельности подчиненных райисполкому организаций, содержащих сведения о совершении должностными лицами коррупционных правонарушений либо сведения о выявленных контрольными (надзорными) органами нарушениях финансово-хозяйственной </w:t>
            </w:r>
            <w:r w:rsidRPr="007705D2">
              <w:rPr>
                <w:sz w:val="26"/>
                <w:szCs w:val="26"/>
              </w:rPr>
              <w:lastRenderedPageBreak/>
              <w:t xml:space="preserve">деятельности </w:t>
            </w:r>
          </w:p>
          <w:p w:rsidR="002357B1" w:rsidRPr="007705D2" w:rsidRDefault="002357B1" w:rsidP="002357B1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lastRenderedPageBreak/>
              <w:t xml:space="preserve">при поступлении </w:t>
            </w:r>
          </w:p>
          <w:p w:rsidR="002357B1" w:rsidRPr="007705D2" w:rsidRDefault="002357B1" w:rsidP="007705D2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матери</w:t>
            </w:r>
            <w:bookmarkStart w:id="0" w:name="_GoBack"/>
            <w:bookmarkEnd w:id="0"/>
            <w:r w:rsidRPr="007705D2">
              <w:rPr>
                <w:sz w:val="26"/>
                <w:szCs w:val="26"/>
              </w:rPr>
              <w:t>алов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комиссия по противодействию коррупции при райисполкоме</w:t>
            </w:r>
          </w:p>
        </w:tc>
      </w:tr>
      <w:tr w:rsidR="002357B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9B6552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lastRenderedPageBreak/>
              <w:t>7</w:t>
            </w:r>
            <w:r w:rsidR="002357B1" w:rsidRPr="007705D2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FC2FDB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О рассмотрении материалов органов прокуратуры, безопасности, внутренних дел, иных правоохранительных органов, содержащих информацию о нарушениях должностными лицами райисполкома и подчиненных ему организаций законодательства в сфере борьбы с коррупцией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 xml:space="preserve">при поступлении </w:t>
            </w:r>
          </w:p>
          <w:p w:rsidR="002357B1" w:rsidRPr="007705D2" w:rsidRDefault="002357B1" w:rsidP="007705D2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материалов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FC2FDB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 xml:space="preserve">комиссии по противодействию коррупции при райисполкоме </w:t>
            </w:r>
          </w:p>
        </w:tc>
      </w:tr>
      <w:tr w:rsidR="002357B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9B6552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8</w:t>
            </w:r>
            <w:r w:rsidR="002357B1" w:rsidRPr="007705D2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8F23F0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Организация встреч с представителями правоохранительных органов на предмет разъяснения работникам райисполкома антикоррупционного законодательства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1 раз в год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B073BF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комиссия по противодействию коррупции райисполкоме</w:t>
            </w:r>
          </w:p>
        </w:tc>
      </w:tr>
      <w:tr w:rsidR="002357B1" w:rsidTr="007E76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9B6552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9</w:t>
            </w:r>
            <w:r w:rsidR="002357B1" w:rsidRPr="007705D2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8F23F0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Анализ обращений граждан и юридических лиц в целях выявления коррупционных рисков и своевременного реагирования на коррупционные проявления со стороны должностных лиц государственных органов, подведомственных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 xml:space="preserve"> постоянно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FC2FDB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сектор по работе с обращениями граждан и юридических лиц, юридическим вопросам райисполкома, структурные подразделения райисполкома с правами юридического лица</w:t>
            </w:r>
          </w:p>
        </w:tc>
      </w:tr>
      <w:tr w:rsidR="002357B1" w:rsidTr="007705D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F309DC" w:rsidP="009B6552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1</w:t>
            </w:r>
            <w:r w:rsidR="009B6552" w:rsidRPr="007705D2">
              <w:rPr>
                <w:sz w:val="26"/>
                <w:szCs w:val="26"/>
              </w:rPr>
              <w:t>0</w:t>
            </w:r>
            <w:r w:rsidR="002357B1" w:rsidRPr="007705D2">
              <w:rPr>
                <w:sz w:val="26"/>
                <w:szCs w:val="26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E74600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Освещение в средствах массовой информации деятельности по профилактике коррупционных правонарушений в целях создания атмосферы общественного неприятия коррупции во всех ее проявлениях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постоянно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B1" w:rsidRPr="007705D2" w:rsidRDefault="002357B1" w:rsidP="00FC2FDB">
            <w:pPr>
              <w:tabs>
                <w:tab w:val="left" w:pos="3402"/>
              </w:tabs>
              <w:spacing w:line="280" w:lineRule="exact"/>
              <w:jc w:val="both"/>
              <w:rPr>
                <w:sz w:val="26"/>
                <w:szCs w:val="26"/>
              </w:rPr>
            </w:pPr>
            <w:r w:rsidRPr="007705D2">
              <w:rPr>
                <w:sz w:val="26"/>
                <w:szCs w:val="26"/>
              </w:rPr>
              <w:t>отдел идеологической работы, культуры  и по делам молодежи райисполкома, структурные подразделения райисполкома</w:t>
            </w:r>
          </w:p>
        </w:tc>
      </w:tr>
    </w:tbl>
    <w:p w:rsidR="001B227D" w:rsidRDefault="001B227D" w:rsidP="001B227D"/>
    <w:p w:rsidR="007E7659" w:rsidRPr="007E7659" w:rsidRDefault="007E7659" w:rsidP="007E7659">
      <w:pPr>
        <w:shd w:val="clear" w:color="auto" w:fill="FFFFFF"/>
        <w:spacing w:after="135" w:line="280" w:lineRule="exact"/>
        <w:jc w:val="both"/>
        <w:rPr>
          <w:sz w:val="28"/>
          <w:szCs w:val="28"/>
        </w:rPr>
      </w:pPr>
      <w:r w:rsidRPr="007E7659">
        <w:rPr>
          <w:sz w:val="28"/>
          <w:szCs w:val="28"/>
        </w:rPr>
        <w:t>В течение года в случае необходимости дополнительного рассмотрения вопросов либо утраты их актуальности, исходя из складывающейся оперативной обстановки, по предложениям заинтересованных лиц и членов комиссии в настоящий план могут вноситься изменения, а также возможно рассмотрение некоторых вопросов в рабочем порядке.</w:t>
      </w:r>
    </w:p>
    <w:p w:rsidR="00FC1AE9" w:rsidRPr="007E7659" w:rsidRDefault="007E7659" w:rsidP="002357B1">
      <w:pPr>
        <w:jc w:val="both"/>
        <w:rPr>
          <w:i/>
        </w:rPr>
      </w:pPr>
      <w:r w:rsidRPr="007E7659">
        <w:rPr>
          <w:i/>
          <w:sz w:val="26"/>
          <w:szCs w:val="26"/>
        </w:rPr>
        <w:t>Срок предоставления информационных материалов за 5 дней до проведения заседания комиссии</w:t>
      </w:r>
    </w:p>
    <w:sectPr w:rsidR="00FC1AE9" w:rsidRPr="007E7659" w:rsidSect="00F309DC">
      <w:headerReference w:type="default" r:id="rId8"/>
      <w:pgSz w:w="11906" w:h="16838"/>
      <w:pgMar w:top="568" w:right="851" w:bottom="56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41" w:rsidRDefault="00750D41" w:rsidP="00FC1AE9">
      <w:r>
        <w:separator/>
      </w:r>
    </w:p>
  </w:endnote>
  <w:endnote w:type="continuationSeparator" w:id="0">
    <w:p w:rsidR="00750D41" w:rsidRDefault="00750D41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41" w:rsidRDefault="00750D41" w:rsidP="00FC1AE9">
      <w:r>
        <w:separator/>
      </w:r>
    </w:p>
  </w:footnote>
  <w:footnote w:type="continuationSeparator" w:id="0">
    <w:p w:rsidR="00750D41" w:rsidRDefault="00750D41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357992"/>
      <w:docPartObj>
        <w:docPartGallery w:val="Page Numbers (Top of Page)"/>
        <w:docPartUnique/>
      </w:docPartObj>
    </w:sdtPr>
    <w:sdtEndPr/>
    <w:sdtContent>
      <w:p w:rsidR="00FC1AE9" w:rsidRDefault="00FC1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5D2">
          <w:rPr>
            <w:noProof/>
          </w:rPr>
          <w:t>2</w:t>
        </w:r>
        <w:r>
          <w:fldChar w:fldCharType="end"/>
        </w:r>
      </w:p>
    </w:sdtContent>
  </w:sdt>
  <w:p w:rsidR="00FC1AE9" w:rsidRDefault="00FC1A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5B"/>
    <w:rsid w:val="00064848"/>
    <w:rsid w:val="0007768F"/>
    <w:rsid w:val="001069F2"/>
    <w:rsid w:val="00150FEA"/>
    <w:rsid w:val="001544FC"/>
    <w:rsid w:val="00171C7D"/>
    <w:rsid w:val="001B227D"/>
    <w:rsid w:val="00207FBF"/>
    <w:rsid w:val="00212D35"/>
    <w:rsid w:val="002357B1"/>
    <w:rsid w:val="002B6624"/>
    <w:rsid w:val="002F633A"/>
    <w:rsid w:val="0033249C"/>
    <w:rsid w:val="00382E97"/>
    <w:rsid w:val="00392F54"/>
    <w:rsid w:val="004D6A34"/>
    <w:rsid w:val="0051464E"/>
    <w:rsid w:val="005B252C"/>
    <w:rsid w:val="005F4F31"/>
    <w:rsid w:val="00650DFB"/>
    <w:rsid w:val="00664270"/>
    <w:rsid w:val="00672B44"/>
    <w:rsid w:val="00683563"/>
    <w:rsid w:val="00687516"/>
    <w:rsid w:val="007419C2"/>
    <w:rsid w:val="00750D41"/>
    <w:rsid w:val="007705D2"/>
    <w:rsid w:val="007C201A"/>
    <w:rsid w:val="007C53A0"/>
    <w:rsid w:val="007E0AC5"/>
    <w:rsid w:val="007E7659"/>
    <w:rsid w:val="0083479F"/>
    <w:rsid w:val="00852A7A"/>
    <w:rsid w:val="008A1EAA"/>
    <w:rsid w:val="008D6E65"/>
    <w:rsid w:val="008E3F7C"/>
    <w:rsid w:val="008F23F0"/>
    <w:rsid w:val="009570CA"/>
    <w:rsid w:val="00963EC1"/>
    <w:rsid w:val="0096525B"/>
    <w:rsid w:val="009B6552"/>
    <w:rsid w:val="009F5FB6"/>
    <w:rsid w:val="00A06E7E"/>
    <w:rsid w:val="00A6185E"/>
    <w:rsid w:val="00AA7102"/>
    <w:rsid w:val="00AB14DE"/>
    <w:rsid w:val="00AF5204"/>
    <w:rsid w:val="00B073BF"/>
    <w:rsid w:val="00BE4347"/>
    <w:rsid w:val="00BE6DF9"/>
    <w:rsid w:val="00C56E78"/>
    <w:rsid w:val="00CA31B6"/>
    <w:rsid w:val="00D37DA3"/>
    <w:rsid w:val="00D403B3"/>
    <w:rsid w:val="00D63EE0"/>
    <w:rsid w:val="00DC503D"/>
    <w:rsid w:val="00E14BF9"/>
    <w:rsid w:val="00E5306C"/>
    <w:rsid w:val="00E74600"/>
    <w:rsid w:val="00EA0D11"/>
    <w:rsid w:val="00EB14B2"/>
    <w:rsid w:val="00EB3E31"/>
    <w:rsid w:val="00EC375A"/>
    <w:rsid w:val="00EE044C"/>
    <w:rsid w:val="00EF71BC"/>
    <w:rsid w:val="00F03564"/>
    <w:rsid w:val="00F25A60"/>
    <w:rsid w:val="00F309DC"/>
    <w:rsid w:val="00F6304E"/>
    <w:rsid w:val="00FC1AE9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B8ED-B3B3-4EE3-9718-B34367A76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</dc:creator>
  <cp:lastModifiedBy>Борщ</cp:lastModifiedBy>
  <cp:revision>15</cp:revision>
  <cp:lastPrinted>2022-08-17T07:11:00Z</cp:lastPrinted>
  <dcterms:created xsi:type="dcterms:W3CDTF">2021-02-11T09:56:00Z</dcterms:created>
  <dcterms:modified xsi:type="dcterms:W3CDTF">2022-08-17T07:13:00Z</dcterms:modified>
</cp:coreProperties>
</file>