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22" w:rsidRPr="00665226" w:rsidRDefault="007D5E22" w:rsidP="00F91A78">
      <w:pPr>
        <w:ind w:left="4678"/>
      </w:pPr>
      <w:r w:rsidRPr="00665226">
        <w:t>УТВЕРЖДАЮ</w:t>
      </w:r>
    </w:p>
    <w:p w:rsidR="007D5E22" w:rsidRPr="00665226" w:rsidRDefault="007D5E22" w:rsidP="00F91A78">
      <w:pPr>
        <w:ind w:left="4678"/>
      </w:pPr>
      <w:r w:rsidRPr="00665226">
        <w:t xml:space="preserve">Директор государственного учреждения </w:t>
      </w:r>
    </w:p>
    <w:p w:rsidR="007D5E22" w:rsidRPr="00665226" w:rsidRDefault="007D5E22" w:rsidP="00F91A78">
      <w:pPr>
        <w:ind w:left="4678"/>
      </w:pPr>
      <w:r w:rsidRPr="00665226">
        <w:t>«Территориальный центр социального</w:t>
      </w:r>
    </w:p>
    <w:p w:rsidR="007D5E22" w:rsidRPr="00665226" w:rsidRDefault="007D5E22" w:rsidP="00F91A78">
      <w:pPr>
        <w:ind w:left="4678"/>
      </w:pPr>
      <w:r w:rsidRPr="00665226">
        <w:t>обслуживания населения Лиозненского</w:t>
      </w:r>
      <w:r w:rsidR="00F91A78">
        <w:t xml:space="preserve"> </w:t>
      </w:r>
      <w:r w:rsidRPr="00665226">
        <w:t>района</w:t>
      </w:r>
      <w:r w:rsidR="00F91A78">
        <w:t xml:space="preserve"> _______________</w:t>
      </w:r>
      <w:r w:rsidR="00AC1CC6">
        <w:t>______</w:t>
      </w:r>
      <w:proofErr w:type="gramStart"/>
      <w:r w:rsidR="00AC1CC6">
        <w:t>_</w:t>
      </w:r>
      <w:r w:rsidRPr="00665226">
        <w:t>.</w:t>
      </w:r>
      <w:proofErr w:type="spellStart"/>
      <w:r w:rsidRPr="00665226">
        <w:t>Г.В.Попкова</w:t>
      </w:r>
      <w:proofErr w:type="spellEnd"/>
      <w:proofErr w:type="gramEnd"/>
    </w:p>
    <w:p w:rsidR="007D5E22" w:rsidRPr="00665226" w:rsidRDefault="00AC1CC6" w:rsidP="00F91A78">
      <w:pPr>
        <w:ind w:left="4678"/>
      </w:pPr>
      <w:r>
        <w:t xml:space="preserve">«31» марта </w:t>
      </w:r>
      <w:r w:rsidR="007D5E22" w:rsidRPr="00665226">
        <w:t>2022г.</w:t>
      </w:r>
    </w:p>
    <w:p w:rsidR="007D5E22" w:rsidRDefault="007D5E22" w:rsidP="007D5E22">
      <w:pPr>
        <w:rPr>
          <w:sz w:val="20"/>
        </w:rPr>
      </w:pPr>
    </w:p>
    <w:p w:rsidR="007D5E22" w:rsidRDefault="007D5E22" w:rsidP="007D5E22">
      <w:pPr>
        <w:jc w:val="right"/>
        <w:rPr>
          <w:sz w:val="20"/>
        </w:rPr>
      </w:pPr>
    </w:p>
    <w:p w:rsidR="007D5E22" w:rsidRDefault="007D5E22" w:rsidP="007D5E22">
      <w:pPr>
        <w:jc w:val="center"/>
        <w:rPr>
          <w:sz w:val="32"/>
          <w:szCs w:val="32"/>
        </w:rPr>
      </w:pPr>
      <w:r w:rsidRPr="00756A4D">
        <w:rPr>
          <w:sz w:val="32"/>
          <w:szCs w:val="32"/>
        </w:rPr>
        <w:t>Прейскурант</w:t>
      </w:r>
    </w:p>
    <w:p w:rsidR="007D5E22" w:rsidRDefault="007D5E22" w:rsidP="007D5E22">
      <w:pPr>
        <w:jc w:val="both"/>
        <w:rPr>
          <w:bCs/>
        </w:rPr>
      </w:pPr>
      <w:r>
        <w:rPr>
          <w:color w:val="000000"/>
          <w:spacing w:val="1"/>
        </w:rPr>
        <w:t>на социальные</w:t>
      </w:r>
      <w:r w:rsidRPr="00A3399A">
        <w:rPr>
          <w:color w:val="000000"/>
          <w:spacing w:val="1"/>
        </w:rPr>
        <w:t xml:space="preserve"> услуги, входящие в перечень</w:t>
      </w:r>
      <w:r>
        <w:rPr>
          <w:color w:val="000000"/>
          <w:spacing w:val="1"/>
        </w:rPr>
        <w:t xml:space="preserve"> 1218</w:t>
      </w:r>
      <w:r w:rsidRPr="00A3399A">
        <w:rPr>
          <w:color w:val="000000"/>
          <w:spacing w:val="1"/>
        </w:rPr>
        <w:t xml:space="preserve"> социальных</w:t>
      </w:r>
      <w:bookmarkStart w:id="0" w:name="_GoBack"/>
      <w:bookmarkEnd w:id="0"/>
      <w:r w:rsidR="00F91A78">
        <w:rPr>
          <w:color w:val="000000"/>
          <w:spacing w:val="1"/>
        </w:rPr>
        <w:t xml:space="preserve"> услуг,</w:t>
      </w:r>
      <w:r>
        <w:rPr>
          <w:color w:val="000000"/>
          <w:spacing w:val="1"/>
        </w:rPr>
        <w:t xml:space="preserve"> </w:t>
      </w:r>
      <w:r w:rsidRPr="00E90043">
        <w:rPr>
          <w:bCs/>
        </w:rPr>
        <w:t xml:space="preserve">обороты по реализации которых </w:t>
      </w:r>
      <w:r>
        <w:rPr>
          <w:bCs/>
        </w:rPr>
        <w:t xml:space="preserve">на территории Республики Беларусь </w:t>
      </w:r>
      <w:r w:rsidR="00F91A78">
        <w:rPr>
          <w:bCs/>
        </w:rPr>
        <w:t xml:space="preserve">освобождаются от налога на </w:t>
      </w:r>
      <w:r w:rsidRPr="00E90043">
        <w:rPr>
          <w:bCs/>
        </w:rPr>
        <w:t>добавленную стоимость</w:t>
      </w:r>
      <w:r>
        <w:rPr>
          <w:bCs/>
        </w:rPr>
        <w:t xml:space="preserve"> </w:t>
      </w:r>
      <w:proofErr w:type="gramStart"/>
      <w:r>
        <w:rPr>
          <w:bCs/>
        </w:rPr>
        <w:t>( стоимость</w:t>
      </w:r>
      <w:proofErr w:type="gramEnd"/>
      <w:r>
        <w:rPr>
          <w:bCs/>
        </w:rPr>
        <w:t xml:space="preserve"> чел.-мин. 8,62/60=0,144)</w:t>
      </w:r>
    </w:p>
    <w:p w:rsidR="007D5E22" w:rsidRPr="00E90043" w:rsidRDefault="007D5E22" w:rsidP="007D5E22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5"/>
        <w:gridCol w:w="2445"/>
        <w:gridCol w:w="1436"/>
        <w:gridCol w:w="1147"/>
        <w:gridCol w:w="868"/>
      </w:tblGrid>
      <w:tr w:rsidR="007D5E22" w:rsidRPr="00E90043" w:rsidTr="00243FE4">
        <w:trPr>
          <w:trHeight w:val="20"/>
        </w:trPr>
        <w:tc>
          <w:tcPr>
            <w:tcW w:w="1983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Наименование услуг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Условие</w:t>
            </w:r>
            <w:r w:rsidRPr="000B1017">
              <w:t xml:space="preserve"> </w:t>
            </w:r>
            <w:r>
              <w:t>выполнения работ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 xml:space="preserve">Единица измерения 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 xml:space="preserve">Норма времени, </w:t>
            </w:r>
            <w:r>
              <w:t>чел.-мин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Тариф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2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4</w:t>
            </w:r>
          </w:p>
        </w:tc>
        <w:tc>
          <w:tcPr>
            <w:tcW w:w="444" w:type="pct"/>
            <w:shd w:val="clear" w:color="auto" w:fill="FFFFFF"/>
          </w:tcPr>
          <w:p w:rsidR="007D5E22" w:rsidRDefault="007D5E22" w:rsidP="00243FE4">
            <w:pPr>
              <w:jc w:val="center"/>
            </w:pPr>
            <w:r>
              <w:t>5</w:t>
            </w:r>
          </w:p>
        </w:tc>
      </w:tr>
      <w:tr w:rsidR="007D5E22" w:rsidRPr="00E90043" w:rsidTr="00243FE4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</w:t>
            </w:r>
            <w:r w:rsidRPr="00E90043">
              <w:t>Социально-бытовые услуги: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  <w:jc w:val="both"/>
            </w:pPr>
            <w:r>
              <w:t>1.1. с</w:t>
            </w:r>
            <w:r w:rsidRPr="00E90043">
              <w:t>одействие в организации ремонта надв</w:t>
            </w:r>
            <w:r>
              <w:t>орных построек, жилых помещений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1 заказ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45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6,48</w:t>
            </w:r>
          </w:p>
        </w:tc>
      </w:tr>
      <w:tr w:rsidR="007D5E22" w:rsidRPr="00E90043" w:rsidTr="00243FE4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</w:pPr>
            <w:r>
              <w:t>1.2. у</w:t>
            </w:r>
            <w:r w:rsidRPr="00E90043">
              <w:t>слуги по обработке приусадебного участка</w:t>
            </w:r>
            <w:r>
              <w:t>: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1.2.1. </w:t>
            </w:r>
            <w:r w:rsidRPr="00E90043">
              <w:t xml:space="preserve">вспашка почвы на глубину </w:t>
            </w:r>
            <w:r>
              <w:br/>
            </w:r>
            <w:r w:rsidRPr="00E90043">
              <w:t>до 20 см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лошадью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13,8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1,99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мотоблоком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15,6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2,25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proofErr w:type="spellStart"/>
            <w:r w:rsidRPr="00E90043">
              <w:t>минитрактором</w:t>
            </w:r>
            <w:proofErr w:type="spellEnd"/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12,6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1,81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  <w:rPr>
                <w:vertAlign w:val="superscript"/>
              </w:rPr>
            </w:pPr>
            <w:r>
              <w:t xml:space="preserve">1.2.2. </w:t>
            </w:r>
            <w:r w:rsidRPr="00E90043">
              <w:t>боронование почвы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лошадью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9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1,30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м</w:t>
            </w:r>
            <w:r w:rsidRPr="00E90043">
              <w:t>отоблоком</w:t>
            </w:r>
            <w:r>
              <w:t xml:space="preserve">, </w:t>
            </w:r>
            <w:proofErr w:type="spellStart"/>
            <w:r w:rsidRPr="00E90043">
              <w:t>минитрактором</w:t>
            </w:r>
            <w:proofErr w:type="spellEnd"/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7,2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1,04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1.2.3. </w:t>
            </w:r>
            <w:r w:rsidRPr="00E90043">
              <w:t>культивация почвы в один след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мотоблоком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4,</w:t>
            </w:r>
            <w:r>
              <w:rPr>
                <w:color w:val="000000"/>
              </w:rPr>
              <w:t>9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0,71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трактором МТЗ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0,86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1.2.4. </w:t>
            </w:r>
            <w:r w:rsidRPr="00E90043">
              <w:t>окучивание картофеля</w:t>
            </w:r>
            <w:r>
              <w:t xml:space="preserve"> м</w:t>
            </w:r>
            <w:r w:rsidRPr="00E90043">
              <w:t>отоблоком</w:t>
            </w:r>
            <w:r>
              <w:t xml:space="preserve">, </w:t>
            </w:r>
            <w:proofErr w:type="spellStart"/>
            <w:r w:rsidRPr="00E90043">
              <w:t>минитрактором</w:t>
            </w:r>
            <w:proofErr w:type="spellEnd"/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6,6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1.2.5. </w:t>
            </w:r>
            <w:proofErr w:type="spellStart"/>
            <w:r w:rsidRPr="00E90043">
              <w:t>дискование</w:t>
            </w:r>
            <w:proofErr w:type="spellEnd"/>
            <w:r w:rsidRPr="00E90043">
              <w:t xml:space="preserve"> почвы</w:t>
            </w:r>
            <w:r>
              <w:t xml:space="preserve"> м</w:t>
            </w:r>
            <w:r w:rsidRPr="00E90043">
              <w:t>отоблоком</w:t>
            </w:r>
            <w:r>
              <w:t xml:space="preserve">, </w:t>
            </w:r>
            <w:proofErr w:type="spellStart"/>
            <w:r w:rsidRPr="00E90043">
              <w:t>минитрактором</w:t>
            </w:r>
            <w:proofErr w:type="spellEnd"/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10,2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1.2.6. </w:t>
            </w:r>
            <w:r w:rsidRPr="00E90043">
              <w:t>рыхление почвы мотоблоком с применением фрезы 10-15 см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 1 слой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40,2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5,79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1.2.7. </w:t>
            </w:r>
            <w:r w:rsidRPr="00E90043">
              <w:t>рыхление почвы мотоблоком с применением фрезы 10-15 см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 2 слоя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58,8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8,47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 3 слоя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79,8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11,49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1.2.8. </w:t>
            </w:r>
            <w:r w:rsidRPr="00E90043">
              <w:t xml:space="preserve">нарезка борозд плугом при тяге лошадью, под </w:t>
            </w:r>
            <w:r>
              <w:t>посадку растений с междурядьями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0,5 м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8,2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1,18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0,6 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7,</w:t>
            </w:r>
            <w:r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1,05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0,7 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6,</w:t>
            </w:r>
            <w:r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0,96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1.2.9. </w:t>
            </w:r>
            <w:r w:rsidRPr="00E90043">
              <w:t>раскладка картофеля при рядовой посадке под плуг</w:t>
            </w:r>
            <w:r>
              <w:t>, при схеме посадки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50×30 см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25,2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3,63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60×30 см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22,2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3,20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70×30 см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20,4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jc w:val="center"/>
            </w:pPr>
            <w:r>
              <w:t>2,94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1.2.10. </w:t>
            </w:r>
            <w:r w:rsidRPr="00E90043">
              <w:t>посадка картофеля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под лопату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136,8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19,70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мотоблоком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2,59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1.2.11. </w:t>
            </w:r>
            <w:r w:rsidRPr="00E90043">
              <w:t>прополка с рыхлением картофеля после междурядной обработки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43,2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1.2.12. </w:t>
            </w:r>
            <w:r w:rsidRPr="00E90043">
              <w:t>прополка с рыхлением и окучиванием картофеля без междурядной обработки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126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18,14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1.2.13. </w:t>
            </w:r>
            <w:r w:rsidRPr="00E90043">
              <w:t>скашивание ботвы косой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20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1.2.14. </w:t>
            </w:r>
            <w:proofErr w:type="spellStart"/>
            <w:r>
              <w:t>подпахивание</w:t>
            </w:r>
            <w:proofErr w:type="spellEnd"/>
            <w:r>
              <w:t xml:space="preserve"> картофеля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конным плугом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4,</w:t>
            </w:r>
            <w:r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0,66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мотоблоком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0,71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1.2.15. </w:t>
            </w:r>
            <w:r w:rsidRPr="00E90043">
              <w:t>вскапывание почвы вручную на глубину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до 15 см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</w:t>
            </w:r>
            <w:r w:rsidRPr="00961953">
              <w:t>0</w:t>
            </w:r>
            <w:r w:rsidRPr="00E90043">
              <w:t xml:space="preserve">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97,8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14,08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15-20</w:t>
            </w:r>
            <w:r>
              <w:t xml:space="preserve"> см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135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19,44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1.2.16. разравнивание вскопанной почвы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без очистки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18,6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2,68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с очисткой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30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4,32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1.2.17. </w:t>
            </w:r>
            <w:r w:rsidRPr="00E90043">
              <w:t>устройство гряд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16,8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1.2.18. </w:t>
            </w:r>
            <w:r w:rsidRPr="00E90043">
              <w:t>сплошное внесение в почву органических удобрений  предварительно разложенных в небольшие кучи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20,4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1.2.19. </w:t>
            </w:r>
            <w:r w:rsidRPr="00E90043">
              <w:t>сплошное внесение в почву минеральных удобрений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6,6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1.2.20. </w:t>
            </w:r>
            <w:r w:rsidRPr="00E90043">
              <w:t>посев семян овощных культур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 xml:space="preserve">100 </w:t>
            </w:r>
            <w:proofErr w:type="spellStart"/>
            <w:r w:rsidRPr="00E90043">
              <w:t>п</w:t>
            </w:r>
            <w:r>
              <w:t>ог</w:t>
            </w:r>
            <w:r w:rsidRPr="00E90043">
              <w:t>.м</w:t>
            </w:r>
            <w:proofErr w:type="spellEnd"/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156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22,46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1.2.21. </w:t>
            </w:r>
            <w:r w:rsidRPr="00E90043">
              <w:t>посадка рассады овощных культур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51,6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535031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tcBorders>
              <w:bottom w:val="nil"/>
            </w:tcBorders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1.2.22. </w:t>
            </w:r>
            <w:r w:rsidRPr="00E90043">
              <w:t>посадка в лунки или борозды луковичных или клубневых растений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шт.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FFFFF"/>
            <w:vAlign w:val="center"/>
          </w:tcPr>
          <w:p w:rsidR="007D5E22" w:rsidRPr="001C7938" w:rsidRDefault="007D5E22" w:rsidP="00243FE4">
            <w:pPr>
              <w:ind w:left="57" w:right="57"/>
              <w:jc w:val="center"/>
            </w:pPr>
            <w:r w:rsidRPr="001C7938">
              <w:rPr>
                <w:color w:val="000000"/>
              </w:rPr>
              <w:t>97,8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FFFFF"/>
            <w:vAlign w:val="center"/>
          </w:tcPr>
          <w:p w:rsidR="007D5E22" w:rsidRPr="00645CE7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14,08</w:t>
            </w:r>
          </w:p>
        </w:tc>
      </w:tr>
      <w:tr w:rsidR="007D5E22" w:rsidRPr="009B0BC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9B0BC3" w:rsidRDefault="007D5E22" w:rsidP="00243FE4">
            <w:pPr>
              <w:ind w:left="57" w:right="57"/>
            </w:pPr>
            <w:r w:rsidRPr="009B0BC3">
              <w:t>1.2.23. прополка цветников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ind w:left="57" w:right="57"/>
              <w:jc w:val="center"/>
            </w:pPr>
            <w:r w:rsidRPr="009B0BC3">
              <w:t>10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42,6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ind w:left="57" w:right="57"/>
              <w:jc w:val="center"/>
            </w:pPr>
            <w:r>
              <w:t>6,13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9B0BC3" w:rsidRDefault="007D5E22" w:rsidP="00243FE4">
            <w:pPr>
              <w:ind w:left="57" w:right="57"/>
            </w:pPr>
            <w:r w:rsidRPr="009B0BC3">
              <w:t>1.2.24. прополка с рыхлением и окучиванием овощных культур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ind w:left="57" w:right="57"/>
              <w:jc w:val="center"/>
            </w:pPr>
            <w:r w:rsidRPr="009B0BC3">
              <w:t>100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104,4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D7057E" w:rsidRDefault="007D5E22" w:rsidP="00243FE4">
            <w:pPr>
              <w:ind w:left="57" w:right="57"/>
              <w:jc w:val="center"/>
            </w:pPr>
            <w:r>
              <w:t>15,03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1.2.25. </w:t>
            </w:r>
            <w:r w:rsidRPr="00E90043">
              <w:t xml:space="preserve">прореживание растений 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ind w:left="57" w:right="57"/>
              <w:jc w:val="center"/>
              <w:rPr>
                <w:vertAlign w:val="superscript"/>
              </w:rPr>
            </w:pPr>
            <w:r w:rsidRPr="009B0BC3">
              <w:t>100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9B0BC3" w:rsidRDefault="007D5E22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84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1.2.26. </w:t>
            </w:r>
            <w:r w:rsidRPr="00E90043">
              <w:t>ручной посев зерновых культур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1,</w:t>
            </w:r>
            <w:r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1.3. у</w:t>
            </w:r>
            <w:r w:rsidRPr="00E90043">
              <w:t>слуги по переборке кар</w:t>
            </w:r>
            <w:r>
              <w:t>тофеля с сортировкой</w:t>
            </w:r>
            <w:r w:rsidRPr="00E90043">
              <w:t xml:space="preserve"> 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 кг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1.4. у</w:t>
            </w:r>
            <w:r w:rsidRPr="00E90043">
              <w:t>слуги по поливке огоро</w:t>
            </w:r>
            <w:r>
              <w:t>да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из шланга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34,8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5,01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из лейки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150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21,60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4C7B3E" w:rsidRDefault="007D5E22" w:rsidP="00243FE4">
            <w:pPr>
              <w:ind w:left="57" w:right="57"/>
            </w:pPr>
            <w:r>
              <w:t>1.5. у</w:t>
            </w:r>
            <w:r w:rsidRPr="00E90043">
              <w:t>слуги по переноске торфяного б</w:t>
            </w:r>
            <w:r>
              <w:t>рикета, угля и их складированию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4C7B3E" w:rsidRDefault="007D5E22" w:rsidP="00243FE4">
            <w:pPr>
              <w:ind w:left="57" w:right="57"/>
              <w:jc w:val="center"/>
            </w:pPr>
            <w:r w:rsidRPr="004C7B3E">
              <w:t>100 кг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ind w:left="57" w:right="57"/>
              <w:jc w:val="center"/>
            </w:pPr>
            <w:r w:rsidRPr="001C7938">
              <w:rPr>
                <w:color w:val="000000"/>
              </w:rPr>
              <w:t>30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1.6. у</w:t>
            </w:r>
            <w:r w:rsidRPr="00E90043">
              <w:t>слуги по косьбе травы (</w:t>
            </w:r>
            <w:r>
              <w:t>вручную или с помощью триммера)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бензиновым триммером на ровных участках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100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16,2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2,33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бензиновым триммером на склонах и в канавах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24,6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3,54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вручную на ровных участках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26,4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3,80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вручную на склонах и в канавах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1C7938" w:rsidRDefault="007D5E22" w:rsidP="00243FE4">
            <w:pPr>
              <w:jc w:val="center"/>
              <w:rPr>
                <w:color w:val="000000"/>
              </w:rPr>
            </w:pPr>
            <w:r w:rsidRPr="001C7938">
              <w:rPr>
                <w:color w:val="000000"/>
              </w:rPr>
              <w:t>43,2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645CE7" w:rsidRDefault="007D5E22" w:rsidP="00243FE4">
            <w:pPr>
              <w:ind w:left="57" w:right="57"/>
              <w:jc w:val="center"/>
            </w:pPr>
            <w:r>
              <w:t>6,22</w:t>
            </w:r>
          </w:p>
        </w:tc>
      </w:tr>
      <w:tr w:rsidR="007D5E22" w:rsidRPr="00E90043" w:rsidTr="00243FE4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</w:pPr>
            <w:r>
              <w:t>1.7. у</w:t>
            </w:r>
            <w:r w:rsidRPr="00E90043">
              <w:t>слуги по устройству (ремонту) каркаса теплицы, покрытию теплицы пленкой: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1.7.1. </w:t>
            </w:r>
            <w:r w:rsidRPr="00E90043">
              <w:t>устройство каркаса теплицы с разметкой и распиливанием материалов, установкой стоек, креплением обвязок, изготовлением и навеской двери и форточки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основания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150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21,60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1.7.2. </w:t>
            </w:r>
            <w:r w:rsidRPr="00E90043">
              <w:t>покрытие теплицы пленкой с креплением рейками, заделкой торцовых сторон и обтягиванием двери и форточки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пленки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16,8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1.7.3. </w:t>
            </w:r>
            <w:r w:rsidRPr="00E90043">
              <w:t xml:space="preserve">снятие старой пленки с теплицы с </w:t>
            </w:r>
            <w:proofErr w:type="spellStart"/>
            <w:r w:rsidRPr="00E90043">
              <w:t>отрывкой</w:t>
            </w:r>
            <w:proofErr w:type="spellEnd"/>
            <w:r w:rsidRPr="00E90043">
              <w:t xml:space="preserve"> реек и выдергиванием гвоздей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пленки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1.7.4. </w:t>
            </w:r>
            <w:r w:rsidRPr="00E90043">
              <w:t>ремонт каркаса теплицы с заменой отдельных деталей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основания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34,8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1.7.5. </w:t>
            </w:r>
            <w:r w:rsidRPr="00E90043">
              <w:t>остекление новых парниковых рам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с промазкой швов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21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3,02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без промазки швов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19,2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2,76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1.7.6. </w:t>
            </w:r>
            <w:r w:rsidRPr="00E90043">
              <w:t>замена стекол парниковых рам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с промазкой швов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37,8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5,44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без промазки швов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32,4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4,67</w:t>
            </w:r>
          </w:p>
        </w:tc>
      </w:tr>
      <w:tr w:rsidR="007D5E22" w:rsidRPr="00E90043" w:rsidTr="00243FE4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</w:pPr>
            <w:r>
              <w:t>1.8. у</w:t>
            </w:r>
            <w:r w:rsidRPr="00E90043">
              <w:t>слуги по устройству (ремонту) заборов, ворот, калиток</w:t>
            </w:r>
            <w:r>
              <w:t>: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1.8.1. </w:t>
            </w:r>
            <w:r w:rsidRPr="00E90043">
              <w:t>устройство заборов с установкой столбов и сборкой элементов забора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proofErr w:type="spellStart"/>
            <w:r w:rsidRPr="00E90043">
              <w:t>штакетных</w:t>
            </w:r>
            <w:proofErr w:type="spellEnd"/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87</w:t>
            </w:r>
          </w:p>
        </w:tc>
        <w:tc>
          <w:tcPr>
            <w:tcW w:w="444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12,53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Default="007D5E22" w:rsidP="00243FE4">
            <w:pPr>
              <w:ind w:left="57" w:right="57"/>
            </w:pPr>
            <w:r>
              <w:t>г</w:t>
            </w:r>
            <w:r w:rsidRPr="00E90043">
              <w:t>лухих</w:t>
            </w:r>
          </w:p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67,2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>
              <w:t>9,68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lastRenderedPageBreak/>
              <w:t xml:space="preserve">1.8.2. </w:t>
            </w:r>
            <w:r w:rsidRPr="00E90043">
              <w:t>устройство заборов с установкой столбов и обтяжкой металлической сеткой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 xml:space="preserve">10 </w:t>
            </w:r>
            <w:proofErr w:type="spellStart"/>
            <w:r w:rsidRPr="00E90043">
              <w:t>п</w:t>
            </w:r>
            <w:r>
              <w:t>ог</w:t>
            </w:r>
            <w:r w:rsidRPr="00E90043">
              <w:t>.м</w:t>
            </w:r>
            <w:proofErr w:type="spellEnd"/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220,2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1.8.3. </w:t>
            </w:r>
            <w:r w:rsidRPr="00E90043">
              <w:t>ремонт ворот и калиток с добавлением до 25% нового материала: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ворота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205,8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29,64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калитки отдельно стоящие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111,6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16,07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1.8.4. </w:t>
            </w:r>
            <w:r w:rsidRPr="00E90043">
              <w:t>ремонт забора с добавлением нового ма</w:t>
            </w:r>
            <w:r>
              <w:t>териала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до 5%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32,4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4,67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до 15%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42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6,05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до 25%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53,4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7,69</w:t>
            </w:r>
          </w:p>
        </w:tc>
      </w:tr>
      <w:tr w:rsidR="007D5E22" w:rsidRPr="00E90043" w:rsidTr="00243FE4">
        <w:trPr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</w:pPr>
            <w:r>
              <w:t>1.9. у</w:t>
            </w:r>
            <w:r w:rsidRPr="00E90043">
              <w:t>слуги по ремонту мебели</w:t>
            </w:r>
            <w:r>
              <w:t>: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1.9.1. </w:t>
            </w:r>
            <w:r w:rsidRPr="00E90043">
              <w:t>замена деталей (бруски продольные, боковые, средние, ножки и др.) в табуретках, стульях и креслах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деталь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1.9.2. з</w:t>
            </w:r>
            <w:r w:rsidRPr="00E90043">
              <w:t xml:space="preserve">амена деталей (ножки, </w:t>
            </w:r>
            <w:proofErr w:type="spellStart"/>
            <w:r w:rsidRPr="00E90043">
              <w:t>проножки</w:t>
            </w:r>
            <w:proofErr w:type="spellEnd"/>
            <w:r w:rsidRPr="00E90043">
              <w:t>, направляющие бруски и др.) в столах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деталь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22,8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6971A3" w:rsidRDefault="007D5E22" w:rsidP="00243FE4">
            <w:pPr>
              <w:ind w:left="57" w:right="57"/>
              <w:rPr>
                <w:spacing w:val="-2"/>
              </w:rPr>
            </w:pPr>
            <w:r>
              <w:t xml:space="preserve">1.9.3. </w:t>
            </w:r>
            <w:r w:rsidRPr="006971A3">
              <w:rPr>
                <w:spacing w:val="-2"/>
              </w:rPr>
              <w:t xml:space="preserve">устранение механических </w:t>
            </w:r>
            <w:r>
              <w:rPr>
                <w:spacing w:val="-2"/>
              </w:rPr>
              <w:t>повреждений (забоины, царапины,</w:t>
            </w:r>
            <w:r>
              <w:t xml:space="preserve"> </w:t>
            </w:r>
            <w:r w:rsidRPr="006971A3">
              <w:rPr>
                <w:spacing w:val="-2"/>
              </w:rPr>
              <w:t xml:space="preserve">трещины, сколы, </w:t>
            </w:r>
            <w:proofErr w:type="spellStart"/>
            <w:r w:rsidRPr="006971A3">
              <w:rPr>
                <w:spacing w:val="-2"/>
              </w:rPr>
              <w:t>вырывы</w:t>
            </w:r>
            <w:proofErr w:type="spellEnd"/>
            <w:r w:rsidRPr="006971A3">
              <w:rPr>
                <w:spacing w:val="-2"/>
              </w:rPr>
              <w:t xml:space="preserve"> и др.) в деталях из массива с подбором заделок </w:t>
            </w:r>
            <w:r>
              <w:rPr>
                <w:spacing w:val="-2"/>
              </w:rPr>
              <w:t xml:space="preserve">по цвету и текстуре 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до </w:t>
            </w:r>
            <w:r w:rsidRPr="00E90043">
              <w:t>10 см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дефектное место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2,59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до </w:t>
            </w:r>
            <w:r w:rsidRPr="00E90043">
              <w:t>30 см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5,18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до </w:t>
            </w:r>
            <w:r w:rsidRPr="00E90043">
              <w:t>50 см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50,4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7,26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1.9.4. </w:t>
            </w:r>
            <w:r w:rsidRPr="00E90043">
              <w:t>переклейка столов (обеденных, для телевизоров, магнитофонов и др.)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79,8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11,49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1.9.5. </w:t>
            </w:r>
            <w:r w:rsidRPr="00E90043">
              <w:t>полирование мебели вручную политурами путем многократного нанесения политуры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9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1.9.6. </w:t>
            </w:r>
            <w:r w:rsidRPr="00E90043">
              <w:t>замена зеркал, стекол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5,18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1.9.7. замена замков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врезных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27,6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3,97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накладных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14,4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2,07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1.9.8. </w:t>
            </w:r>
            <w:r w:rsidRPr="00E90043">
              <w:t>замена ручек, защелок, шпингалетов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 xml:space="preserve">1.9.9. </w:t>
            </w:r>
            <w:r w:rsidRPr="00E90043">
              <w:t>замена рояльных петель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м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38,4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1.9.10. монтаж разборной мебели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шкафы, секции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126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18,14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столы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19,8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2,85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 w:val="restar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1.9.11. демонтаж разборной мебели</w:t>
            </w: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шкафы, секции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66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9,50</w:t>
            </w:r>
          </w:p>
        </w:tc>
      </w:tr>
      <w:tr w:rsidR="007D5E22" w:rsidRPr="00E90043" w:rsidTr="00243FE4">
        <w:trPr>
          <w:trHeight w:val="20"/>
        </w:trPr>
        <w:tc>
          <w:tcPr>
            <w:tcW w:w="1983" w:type="pct"/>
            <w:vMerge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</w:p>
        </w:tc>
        <w:tc>
          <w:tcPr>
            <w:tcW w:w="1251" w:type="pct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 w:rsidRPr="00E90043">
              <w:t>столы</w:t>
            </w:r>
          </w:p>
        </w:tc>
        <w:tc>
          <w:tcPr>
            <w:tcW w:w="735" w:type="pct"/>
            <w:vMerge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jc w:val="center"/>
              <w:rPr>
                <w:color w:val="000000"/>
              </w:rPr>
            </w:pPr>
            <w:r w:rsidRPr="000D7B60">
              <w:rPr>
                <w:color w:val="000000"/>
                <w:szCs w:val="22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ind w:left="57" w:right="57"/>
              <w:jc w:val="center"/>
            </w:pPr>
            <w:r>
              <w:t>1,73</w:t>
            </w:r>
          </w:p>
        </w:tc>
      </w:tr>
      <w:tr w:rsidR="007D5E22" w:rsidRPr="00E90043" w:rsidTr="00243FE4">
        <w:trPr>
          <w:trHeight w:val="20"/>
        </w:trPr>
        <w:tc>
          <w:tcPr>
            <w:tcW w:w="3234" w:type="pct"/>
            <w:gridSpan w:val="2"/>
            <w:shd w:val="clear" w:color="auto" w:fill="FFFFFF"/>
          </w:tcPr>
          <w:p w:rsidR="007D5E22" w:rsidRPr="00E90043" w:rsidRDefault="007D5E22" w:rsidP="00243FE4">
            <w:pPr>
              <w:ind w:left="57" w:right="57"/>
            </w:pPr>
            <w:r>
              <w:t>1.10. у</w:t>
            </w:r>
            <w:r w:rsidRPr="00E90043">
              <w:t>слуги по чистке (ремонту) колодцев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D5E22" w:rsidRPr="00E90043" w:rsidRDefault="007D5E22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 м</w:t>
            </w:r>
            <w:r w:rsidRPr="00E90043">
              <w:rPr>
                <w:vertAlign w:val="superscript"/>
              </w:rPr>
              <w:t>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D5E22" w:rsidRPr="000D7B60" w:rsidRDefault="007D5E22" w:rsidP="00243FE4">
            <w:pPr>
              <w:ind w:left="57" w:right="57"/>
              <w:jc w:val="center"/>
            </w:pPr>
            <w:r w:rsidRPr="000D7B60">
              <w:rPr>
                <w:color w:val="000000"/>
                <w:szCs w:val="22"/>
              </w:rPr>
              <w:t>132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D5E22" w:rsidRPr="0092428C" w:rsidRDefault="007D5E22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19,01</w:t>
            </w:r>
          </w:p>
        </w:tc>
      </w:tr>
    </w:tbl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pPr>
        <w:jc w:val="right"/>
      </w:pPr>
    </w:p>
    <w:p w:rsidR="007D5E22" w:rsidRDefault="007D5E22" w:rsidP="007D5E22">
      <w:r>
        <w:t xml:space="preserve">Экономист                                                                                                  </w:t>
      </w:r>
      <w:proofErr w:type="spellStart"/>
      <w:r>
        <w:t>Н.Н.Королева</w:t>
      </w:r>
      <w:proofErr w:type="spellEnd"/>
    </w:p>
    <w:p w:rsidR="003D567E" w:rsidRDefault="003D567E"/>
    <w:sectPr w:rsidR="003D567E" w:rsidSect="00F91A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2"/>
    <w:rsid w:val="003D567E"/>
    <w:rsid w:val="007D5E22"/>
    <w:rsid w:val="00AC1CC6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5A43"/>
  <w15:chartTrackingRefBased/>
  <w15:docId w15:val="{263618C1-9594-46D8-9542-8936725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Киселёв</dc:creator>
  <cp:keywords/>
  <dc:description/>
  <cp:lastModifiedBy>Стас Киселёв</cp:lastModifiedBy>
  <cp:revision>3</cp:revision>
  <dcterms:created xsi:type="dcterms:W3CDTF">2023-03-06T07:14:00Z</dcterms:created>
  <dcterms:modified xsi:type="dcterms:W3CDTF">2023-03-06T07:43:00Z</dcterms:modified>
</cp:coreProperties>
</file>