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C" w:rsidRPr="000131DA" w:rsidRDefault="004C797C" w:rsidP="004C797C">
      <w:pPr>
        <w:spacing w:before="0" w:beforeAutospacing="0"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  <w:r w:rsidRPr="000131D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Республиканская акция «Единый день безопасности».</w:t>
      </w:r>
    </w:p>
    <w:p w:rsidR="004C797C" w:rsidRPr="000131DA" w:rsidRDefault="004C797C" w:rsidP="004C797C">
      <w:pPr>
        <w:spacing w:before="0" w:beforeAutospacing="0"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131D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проходит  с 1 по 10 сентября 2021</w:t>
      </w:r>
    </w:p>
    <w:p w:rsidR="004C797C" w:rsidRPr="000131DA" w:rsidRDefault="004C797C" w:rsidP="004C797C">
      <w:pPr>
        <w:spacing w:after="100" w:afterAutospacing="1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31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период проведения акции состоятся мероприятия, направленные на развитие в обществе культуры безопасности жизнедеятельности, проведение образовательно-воспитательной работы с подрастающим поколением, а также на пропаганду безопасных условий проживания населения. Особое внимание будет уделено организации смотров-конкурсов, дней открытых дверей, пропагандистских акций, профилактических мероприятий и освещению этих мероприятий в средствах массовой информации, распространению среди населения наглядно-изобразительных материалов. Республиканская акция «Единый день безопасности» проходит в стране дважды в год: в феврале и сентябре. </w:t>
      </w:r>
    </w:p>
    <w:p w:rsidR="004C797C" w:rsidRPr="000131DA" w:rsidRDefault="004C797C" w:rsidP="004C797C">
      <w:pPr>
        <w:spacing w:after="100" w:afterAutospacing="1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31DA">
        <w:rPr>
          <w:rFonts w:ascii="Times New Roman" w:hAnsi="Times New Roman" w:cs="Times New Roman"/>
          <w:sz w:val="32"/>
          <w:szCs w:val="28"/>
        </w:rPr>
        <w:t xml:space="preserve">Совместно с органами государственного управления,  местными органами власти, общественными объединениями участие в акции принимает Государственное учреждение «Государственный энергетический и газовый надзор». </w:t>
      </w:r>
    </w:p>
    <w:p w:rsidR="004C797C" w:rsidRPr="000131DA" w:rsidRDefault="004C797C" w:rsidP="004C797C">
      <w:pPr>
        <w:spacing w:after="100" w:afterAutospacing="1"/>
        <w:ind w:firstLine="708"/>
        <w:rPr>
          <w:rStyle w:val="h-normal"/>
          <w:rFonts w:ascii="Times New Roman" w:hAnsi="Times New Roman" w:cs="Times New Roman"/>
          <w:sz w:val="32"/>
          <w:szCs w:val="28"/>
        </w:rPr>
      </w:pPr>
      <w:r w:rsidRPr="000131DA">
        <w:rPr>
          <w:rStyle w:val="h-normal"/>
          <w:rFonts w:ascii="Times New Roman" w:hAnsi="Times New Roman" w:cs="Times New Roman"/>
          <w:sz w:val="32"/>
          <w:szCs w:val="28"/>
        </w:rPr>
        <w:t>Госэнергогазнадзор осуществляется в целях обеспечения безопасности жизни и здоровья людей, надежного и безопасного функционирования энергетического и газового оборудования, систем энергоснабжения, а также вводных и внутренних газопроводов в жилищном фонде.</w:t>
      </w:r>
    </w:p>
    <w:p w:rsidR="004C797C" w:rsidRPr="000131DA" w:rsidRDefault="004C797C" w:rsidP="004C797C">
      <w:pPr>
        <w:spacing w:after="100" w:afterAutospacing="1"/>
        <w:ind w:firstLine="708"/>
        <w:rPr>
          <w:rStyle w:val="h-normal"/>
          <w:rFonts w:ascii="Times New Roman" w:hAnsi="Times New Roman" w:cs="Times New Roman"/>
          <w:sz w:val="32"/>
          <w:szCs w:val="28"/>
        </w:rPr>
      </w:pPr>
      <w:r w:rsidRPr="000131DA">
        <w:rPr>
          <w:rStyle w:val="h-normal"/>
          <w:rFonts w:ascii="Times New Roman" w:hAnsi="Times New Roman" w:cs="Times New Roman"/>
          <w:sz w:val="32"/>
          <w:szCs w:val="28"/>
        </w:rPr>
        <w:t>В рамках акции инспекторами по энергетическому и газовому надзору Витебского межрайонного отделения филиала Госэнергогазнадзора по Витебской области проводятся профилактические мероприятия  и инструктивно-разъяснительная работа (с оценкой условий проживания) в жилом секторе и общежитиях, организовано распространение наглядно-изобразительной продукции, в том числе на тематических стендах и в салонах общественного транспорта, организованы тематические обучающие площадки, проводятся лекции и викторины с детьми в школах, организована трансляция аудио– видеороликов на тему электробезопасности в местах массового пребывания людей.</w:t>
      </w:r>
    </w:p>
    <w:p w:rsidR="00707941" w:rsidRDefault="00576536"/>
    <w:sectPr w:rsidR="0070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C"/>
    <w:rsid w:val="00441C89"/>
    <w:rsid w:val="004C797C"/>
    <w:rsid w:val="00576536"/>
    <w:rsid w:val="005808DF"/>
    <w:rsid w:val="00E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C"/>
    <w:pPr>
      <w:spacing w:before="100" w:beforeAutospacing="1" w:line="240" w:lineRule="auto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4C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C"/>
    <w:pPr>
      <w:spacing w:before="100" w:beforeAutospacing="1" w:line="240" w:lineRule="auto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4C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zamnach</cp:lastModifiedBy>
  <cp:revision>2</cp:revision>
  <dcterms:created xsi:type="dcterms:W3CDTF">2021-09-06T12:54:00Z</dcterms:created>
  <dcterms:modified xsi:type="dcterms:W3CDTF">2021-09-06T12:54:00Z</dcterms:modified>
</cp:coreProperties>
</file>