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51" w:rsidRPr="00426DEC" w:rsidRDefault="00CE4A51" w:rsidP="009B5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6DEC">
        <w:rPr>
          <w:rFonts w:ascii="Times New Roman" w:hAnsi="Times New Roman"/>
          <w:sz w:val="28"/>
          <w:szCs w:val="28"/>
        </w:rPr>
        <w:t>О ПРОДЛЕНИИ СРОКОВ ДЕЙСТВИЯ ДОКУМЕНТОВ</w:t>
      </w:r>
    </w:p>
    <w:p w:rsidR="00CE4A51" w:rsidRPr="00426DEC" w:rsidRDefault="00CE4A51" w:rsidP="00426DEC">
      <w:pPr>
        <w:tabs>
          <w:tab w:val="left" w:pos="54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6DEC">
        <w:rPr>
          <w:rFonts w:ascii="Times New Roman" w:hAnsi="Times New Roman"/>
          <w:sz w:val="28"/>
          <w:szCs w:val="28"/>
        </w:rPr>
        <w:t>Обращаем Ваше внимание,  что Указом Президента Республики Беларусь от 19 мая 2020г. №172 «О продлении срока действия документов» (далее - Указ) установлено, что срок действия справок и других документов, выданных заинтересованным лицам, в том числе при осуществлении административных процедур, продлевается на три месяца, если срок таких справок и других документов истек (истекает) с 30 апреля по 31 июля 2020 г. Во исполнения п.2 Указа издано постановление Совета Министров Республики Беларусь от 20 мая 2020 г. №299 «О документах, срок действия по которым продлевается» (далее - постановление).</w:t>
      </w:r>
    </w:p>
    <w:p w:rsidR="00CE4A51" w:rsidRPr="00426DEC" w:rsidRDefault="00CE4A51" w:rsidP="00426DEC">
      <w:pPr>
        <w:tabs>
          <w:tab w:val="left" w:pos="54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6DEC">
        <w:rPr>
          <w:rFonts w:ascii="Times New Roman" w:hAnsi="Times New Roman"/>
          <w:sz w:val="28"/>
          <w:szCs w:val="28"/>
        </w:rPr>
        <w:t xml:space="preserve">         Под действие Указа и постановления помимо прочего подпадают документы, удостоверяющие личность: паспорт гражданина Республики Беларусь, вид на жительство в Республики Беларусь, удостоверение беженца, выданные гражданам Республики Беларусь, иностранным гражданам и лицам без гражданства, а также ряд иных документов, выдаваемых </w:t>
      </w:r>
      <w:r>
        <w:rPr>
          <w:rFonts w:ascii="Times New Roman" w:hAnsi="Times New Roman"/>
          <w:sz w:val="28"/>
          <w:szCs w:val="28"/>
        </w:rPr>
        <w:t>подразделениями по гражданству и миграции</w:t>
      </w:r>
      <w:r w:rsidRPr="00426DEC">
        <w:rPr>
          <w:rFonts w:ascii="Times New Roman" w:hAnsi="Times New Roman"/>
          <w:sz w:val="28"/>
          <w:szCs w:val="28"/>
        </w:rPr>
        <w:t xml:space="preserve"> территориальных ОВД</w:t>
      </w:r>
      <w:r>
        <w:rPr>
          <w:rFonts w:ascii="Times New Roman" w:hAnsi="Times New Roman"/>
          <w:sz w:val="28"/>
          <w:szCs w:val="28"/>
        </w:rPr>
        <w:t xml:space="preserve"> (далее - ПГиМ)</w:t>
      </w:r>
      <w:r w:rsidRPr="00426DEC">
        <w:rPr>
          <w:rFonts w:ascii="Times New Roman" w:hAnsi="Times New Roman"/>
          <w:sz w:val="28"/>
          <w:szCs w:val="28"/>
        </w:rPr>
        <w:t xml:space="preserve">. </w:t>
      </w:r>
    </w:p>
    <w:p w:rsidR="00CE4A51" w:rsidRPr="00426DEC" w:rsidRDefault="00CE4A51" w:rsidP="00426DEC">
      <w:pPr>
        <w:tabs>
          <w:tab w:val="left" w:pos="54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6DEC">
        <w:rPr>
          <w:rFonts w:ascii="Times New Roman" w:hAnsi="Times New Roman"/>
          <w:sz w:val="28"/>
          <w:szCs w:val="28"/>
        </w:rPr>
        <w:t xml:space="preserve">        В этой связи срок действия документов, выдаваемых ПГиМ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DEC">
        <w:rPr>
          <w:rFonts w:ascii="Times New Roman" w:hAnsi="Times New Roman"/>
          <w:sz w:val="28"/>
          <w:szCs w:val="28"/>
        </w:rPr>
        <w:t>территориальных ОВД и включенных в приложения 1 и 2 постановления, продлевается на три месяца, если срок действия таких справок и других документов истек (истекает) с 30 апреля по 31 июля 2020 г включительно.</w:t>
      </w:r>
    </w:p>
    <w:p w:rsidR="00CE4A51" w:rsidRPr="00426DEC" w:rsidRDefault="00CE4A51" w:rsidP="00426DEC">
      <w:pPr>
        <w:tabs>
          <w:tab w:val="left" w:pos="5442"/>
        </w:tabs>
        <w:jc w:val="both"/>
        <w:rPr>
          <w:rFonts w:ascii="Times New Roman" w:hAnsi="Times New Roman"/>
          <w:i/>
          <w:sz w:val="28"/>
          <w:szCs w:val="28"/>
        </w:rPr>
      </w:pPr>
      <w:r w:rsidRPr="00426DEC">
        <w:rPr>
          <w:rFonts w:ascii="Times New Roman" w:hAnsi="Times New Roman"/>
          <w:sz w:val="28"/>
          <w:szCs w:val="28"/>
        </w:rPr>
        <w:t xml:space="preserve">        </w:t>
      </w:r>
      <w:r w:rsidRPr="00426DEC">
        <w:rPr>
          <w:rFonts w:ascii="Times New Roman" w:hAnsi="Times New Roman"/>
          <w:i/>
          <w:sz w:val="28"/>
          <w:szCs w:val="28"/>
        </w:rPr>
        <w:t xml:space="preserve">Например: срок действия вида на жительство иностранному гражданину, постоянно проживающему в Республики Беларусь, истекает 25.07.2020. Административная процедура, предусматривающая обмен вида на жительство иностранному гражданину, постоянно проживающему в Республики Беларусь, включена в приложение 1 постановления (п.105). Следовательно, срок действия указанного вида на жительства продлевается на три месяца. </w:t>
      </w:r>
    </w:p>
    <w:p w:rsidR="00CE4A51" w:rsidRPr="00426DEC" w:rsidRDefault="00CE4A51" w:rsidP="009B5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E4A51" w:rsidRPr="00426DEC" w:rsidRDefault="00CE4A51" w:rsidP="009B5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E4A51" w:rsidRPr="00426DEC" w:rsidRDefault="00CE4A51" w:rsidP="0042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DEC">
        <w:rPr>
          <w:rFonts w:ascii="Times New Roman" w:hAnsi="Times New Roman"/>
          <w:sz w:val="28"/>
          <w:szCs w:val="28"/>
        </w:rPr>
        <w:t>Старший инспектор ГГиМ Лиозненского РОВД</w:t>
      </w:r>
      <w:r w:rsidRPr="00426DEC">
        <w:rPr>
          <w:rFonts w:ascii="Times New Roman" w:hAnsi="Times New Roman"/>
          <w:sz w:val="28"/>
          <w:szCs w:val="28"/>
        </w:rPr>
        <w:tab/>
      </w:r>
    </w:p>
    <w:p w:rsidR="00CE4A51" w:rsidRPr="00426DEC" w:rsidRDefault="00CE4A51" w:rsidP="0042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DEC">
        <w:rPr>
          <w:rFonts w:ascii="Times New Roman" w:hAnsi="Times New Roman"/>
          <w:sz w:val="28"/>
          <w:szCs w:val="28"/>
        </w:rPr>
        <w:t>капитан милиции</w:t>
      </w:r>
      <w:r w:rsidRPr="00426DEC">
        <w:rPr>
          <w:rFonts w:ascii="Times New Roman" w:hAnsi="Times New Roman"/>
          <w:sz w:val="28"/>
          <w:szCs w:val="28"/>
        </w:rPr>
        <w:tab/>
      </w:r>
      <w:r w:rsidRPr="00426DEC">
        <w:rPr>
          <w:rFonts w:ascii="Times New Roman" w:hAnsi="Times New Roman"/>
          <w:sz w:val="28"/>
          <w:szCs w:val="28"/>
        </w:rPr>
        <w:tab/>
      </w:r>
      <w:r w:rsidRPr="00426DEC">
        <w:rPr>
          <w:rFonts w:ascii="Times New Roman" w:hAnsi="Times New Roman"/>
          <w:sz w:val="28"/>
          <w:szCs w:val="28"/>
        </w:rPr>
        <w:tab/>
      </w:r>
      <w:r w:rsidRPr="00426DEC">
        <w:rPr>
          <w:rFonts w:ascii="Times New Roman" w:hAnsi="Times New Roman"/>
          <w:sz w:val="28"/>
          <w:szCs w:val="28"/>
        </w:rPr>
        <w:tab/>
      </w:r>
      <w:r w:rsidRPr="00426DEC">
        <w:rPr>
          <w:rFonts w:ascii="Times New Roman" w:hAnsi="Times New Roman"/>
          <w:sz w:val="28"/>
          <w:szCs w:val="28"/>
        </w:rPr>
        <w:tab/>
      </w:r>
      <w:r w:rsidRPr="00426DEC">
        <w:rPr>
          <w:rFonts w:ascii="Times New Roman" w:hAnsi="Times New Roman"/>
          <w:sz w:val="28"/>
          <w:szCs w:val="28"/>
        </w:rPr>
        <w:tab/>
      </w:r>
      <w:r w:rsidRPr="00426DEC">
        <w:rPr>
          <w:rFonts w:ascii="Times New Roman" w:hAnsi="Times New Roman"/>
          <w:sz w:val="28"/>
          <w:szCs w:val="28"/>
        </w:rPr>
        <w:tab/>
      </w:r>
      <w:r w:rsidRPr="00426DEC">
        <w:rPr>
          <w:rFonts w:ascii="Times New Roman" w:hAnsi="Times New Roman"/>
          <w:sz w:val="28"/>
          <w:szCs w:val="28"/>
        </w:rPr>
        <w:tab/>
        <w:t>А.В. Крылова</w:t>
      </w:r>
    </w:p>
    <w:p w:rsidR="00CE4A51" w:rsidRPr="00426DEC" w:rsidRDefault="00CE4A51" w:rsidP="0042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A51" w:rsidRPr="00426DEC" w:rsidRDefault="00CE4A51" w:rsidP="0042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4A51" w:rsidRPr="00426DEC" w:rsidSect="00A7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A89"/>
    <w:rsid w:val="00033228"/>
    <w:rsid w:val="00143831"/>
    <w:rsid w:val="00332EEA"/>
    <w:rsid w:val="00426DEC"/>
    <w:rsid w:val="00506E0F"/>
    <w:rsid w:val="00641DE8"/>
    <w:rsid w:val="008A7E0A"/>
    <w:rsid w:val="009B5633"/>
    <w:rsid w:val="00A74D40"/>
    <w:rsid w:val="00BF7BE6"/>
    <w:rsid w:val="00CE4A51"/>
    <w:rsid w:val="00D57A89"/>
    <w:rsid w:val="00F516E3"/>
    <w:rsid w:val="00F6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40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272</Words>
  <Characters>1554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ПРОДЛЕНИИ СРОКОВ ДЕЙСТВИЯ ДОКУМЕНТОВ</dc:title>
  <dc:subject/>
  <dc:creator>Al</dc:creator>
  <cp:keywords/>
  <dc:description/>
  <cp:lastModifiedBy>Пользователь Windows</cp:lastModifiedBy>
  <cp:revision>2</cp:revision>
  <cp:lastPrinted>2020-04-04T06:50:00Z</cp:lastPrinted>
  <dcterms:created xsi:type="dcterms:W3CDTF">2020-05-28T08:32:00Z</dcterms:created>
  <dcterms:modified xsi:type="dcterms:W3CDTF">2020-05-28T08:32:00Z</dcterms:modified>
</cp:coreProperties>
</file>