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22" w:rsidRDefault="00BC0822" w:rsidP="00BC08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ОБОБЩЕННАЯ ИНФОРМАЦИЯ</w:t>
      </w:r>
    </w:p>
    <w:p w:rsidR="00BC0822" w:rsidRPr="00BC0822" w:rsidRDefault="00BC0822" w:rsidP="00BC082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 результатах проверок по вопросу соблюдения </w:t>
      </w:r>
      <w:r w:rsidR="001522B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организациями </w:t>
      </w:r>
      <w:proofErr w:type="spellStart"/>
      <w:r w:rsidR="001522B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Лиозненского</w:t>
      </w:r>
      <w:proofErr w:type="spellEnd"/>
      <w:r w:rsidR="001522B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района</w:t>
      </w: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BC0822">
        <w:rPr>
          <w:rStyle w:val="70"/>
          <w:rFonts w:eastAsiaTheme="minorHAnsi"/>
          <w:b w:val="0"/>
          <w:bCs w:val="0"/>
          <w:sz w:val="28"/>
          <w:szCs w:val="28"/>
        </w:rPr>
        <w:t xml:space="preserve">бюджетного законодательства, </w:t>
      </w: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а также законодательства</w:t>
      </w:r>
      <w:r w:rsidR="001522B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,</w:t>
      </w: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BC0822">
        <w:rPr>
          <w:rStyle w:val="70"/>
          <w:rFonts w:eastAsiaTheme="minorHAnsi"/>
          <w:b w:val="0"/>
          <w:bCs w:val="0"/>
          <w:sz w:val="28"/>
          <w:szCs w:val="28"/>
        </w:rPr>
        <w:t xml:space="preserve">предусматривающего </w:t>
      </w:r>
      <w:r w:rsidRPr="00BC0822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использование бюджетных средств</w:t>
      </w:r>
    </w:p>
    <w:p w:rsidR="00BC0822" w:rsidRPr="002A0E83" w:rsidRDefault="00BC0822" w:rsidP="002A0E83">
      <w:pPr>
        <w:spacing w:after="0" w:line="346" w:lineRule="exact"/>
        <w:ind w:right="360"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BC0822">
        <w:rPr>
          <w:rStyle w:val="20"/>
          <w:rFonts w:eastAsiaTheme="minorHAnsi"/>
          <w:sz w:val="28"/>
          <w:szCs w:val="28"/>
        </w:rPr>
        <w:t xml:space="preserve">По результатам </w:t>
      </w:r>
      <w:r w:rsidR="005D0E5D" w:rsidRPr="00BC0822">
        <w:rPr>
          <w:rStyle w:val="20"/>
          <w:rFonts w:eastAsiaTheme="minorHAnsi"/>
          <w:sz w:val="28"/>
          <w:szCs w:val="28"/>
        </w:rPr>
        <w:t>проверок</w:t>
      </w:r>
      <w:r w:rsidR="005D0E5D">
        <w:rPr>
          <w:rStyle w:val="20"/>
          <w:rFonts w:eastAsiaTheme="minorHAnsi"/>
          <w:sz w:val="28"/>
          <w:szCs w:val="28"/>
        </w:rPr>
        <w:t>,</w:t>
      </w:r>
      <w:r w:rsidR="005D0E5D" w:rsidRPr="00BC0822">
        <w:rPr>
          <w:rStyle w:val="20"/>
          <w:rFonts w:eastAsiaTheme="minorHAnsi"/>
          <w:sz w:val="28"/>
          <w:szCs w:val="28"/>
        </w:rPr>
        <w:t xml:space="preserve"> </w:t>
      </w:r>
      <w:r w:rsidRPr="00BC0822">
        <w:rPr>
          <w:rStyle w:val="20"/>
          <w:rFonts w:eastAsiaTheme="minorHAnsi"/>
          <w:sz w:val="28"/>
          <w:szCs w:val="28"/>
        </w:rPr>
        <w:t>проведенных</w:t>
      </w:r>
      <w:r w:rsidR="005D0E5D">
        <w:rPr>
          <w:rStyle w:val="20"/>
          <w:rFonts w:eastAsiaTheme="minorHAnsi"/>
          <w:sz w:val="28"/>
          <w:szCs w:val="28"/>
        </w:rPr>
        <w:t xml:space="preserve"> в 2020 году</w:t>
      </w:r>
      <w:bookmarkStart w:id="0" w:name="_GoBack"/>
      <w:bookmarkEnd w:id="0"/>
      <w:r w:rsidRPr="00BC0822">
        <w:rPr>
          <w:rStyle w:val="20"/>
          <w:rFonts w:eastAsiaTheme="minorHAnsi"/>
          <w:sz w:val="28"/>
          <w:szCs w:val="28"/>
        </w:rPr>
        <w:t xml:space="preserve"> </w:t>
      </w:r>
      <w:r w:rsidR="005D0E5D">
        <w:rPr>
          <w:rStyle w:val="20"/>
          <w:rFonts w:eastAsiaTheme="minorHAnsi"/>
          <w:sz w:val="28"/>
          <w:szCs w:val="28"/>
        </w:rPr>
        <w:t xml:space="preserve">контрольно-ревизионным управлением Главного управления Министерства финансов Республики Беларусь, </w:t>
      </w:r>
      <w:r w:rsidRPr="00BC0822">
        <w:rPr>
          <w:rStyle w:val="20"/>
          <w:rFonts w:eastAsiaTheme="minorHAnsi"/>
          <w:sz w:val="28"/>
          <w:szCs w:val="28"/>
        </w:rPr>
        <w:t>установлены нарушения бюджетного законодательства</w:t>
      </w:r>
      <w:r w:rsidR="001522BB">
        <w:rPr>
          <w:rStyle w:val="20"/>
          <w:rFonts w:eastAsiaTheme="minorHAnsi"/>
          <w:sz w:val="28"/>
          <w:szCs w:val="28"/>
        </w:rPr>
        <w:t>, использование</w:t>
      </w:r>
      <w:r w:rsidRPr="00BC0822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с</w:t>
      </w:r>
      <w:r w:rsidRPr="00BC0822">
        <w:rPr>
          <w:rStyle w:val="20"/>
          <w:rFonts w:eastAsiaTheme="minorHAnsi"/>
          <w:sz w:val="28"/>
          <w:szCs w:val="28"/>
        </w:rPr>
        <w:t>редств бюджета с нарушением законодательства</w:t>
      </w:r>
      <w:r w:rsidR="001522BB">
        <w:rPr>
          <w:rStyle w:val="20"/>
          <w:rFonts w:eastAsiaTheme="minorHAnsi"/>
          <w:sz w:val="28"/>
          <w:szCs w:val="28"/>
        </w:rPr>
        <w:t>,</w:t>
      </w:r>
      <w:r w:rsidRPr="00BC0822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Pr="00BC0822">
        <w:rPr>
          <w:rStyle w:val="20"/>
          <w:rFonts w:eastAsiaTheme="minorHAnsi"/>
          <w:sz w:val="28"/>
          <w:szCs w:val="28"/>
        </w:rPr>
        <w:t>недовзыскание</w:t>
      </w:r>
      <w:proofErr w:type="spellEnd"/>
      <w:r w:rsidRPr="00BC0822">
        <w:rPr>
          <w:rStyle w:val="20"/>
          <w:rFonts w:eastAsiaTheme="minorHAnsi"/>
          <w:sz w:val="28"/>
          <w:szCs w:val="28"/>
        </w:rPr>
        <w:t xml:space="preserve"> с ссудополучателей и арендаторов коммунальных и эксплуатационных расходов по занимаемым помещениям</w:t>
      </w:r>
      <w:r w:rsidR="002A0E83">
        <w:rPr>
          <w:rStyle w:val="20"/>
          <w:rFonts w:eastAsiaTheme="minorHAnsi"/>
          <w:sz w:val="28"/>
          <w:szCs w:val="28"/>
        </w:rPr>
        <w:t>,</w:t>
      </w:r>
      <w:r w:rsidR="002A0E83" w:rsidRPr="002A0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E83"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установлены факты </w:t>
      </w:r>
      <w:proofErr w:type="spellStart"/>
      <w:r w:rsidR="002A0E83" w:rsidRPr="00BC0822">
        <w:rPr>
          <w:rFonts w:ascii="Times New Roman" w:hAnsi="Times New Roman" w:cs="Times New Roman"/>
          <w:sz w:val="28"/>
          <w:szCs w:val="28"/>
          <w:lang w:val="ru-RU"/>
        </w:rPr>
        <w:t>недоначисления</w:t>
      </w:r>
      <w:proofErr w:type="spellEnd"/>
      <w:r w:rsidR="002A0E83"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доплат до минимальной заработной платы</w:t>
      </w:r>
      <w:r w:rsidR="002A0E83">
        <w:rPr>
          <w:rStyle w:val="20"/>
          <w:rFonts w:eastAsiaTheme="minorHAnsi"/>
          <w:sz w:val="28"/>
          <w:szCs w:val="28"/>
        </w:rPr>
        <w:t xml:space="preserve">, а также </w:t>
      </w:r>
      <w:r w:rsidRPr="00BC0822">
        <w:rPr>
          <w:rStyle w:val="20"/>
          <w:rFonts w:eastAsiaTheme="minorHAnsi"/>
          <w:sz w:val="28"/>
          <w:szCs w:val="28"/>
        </w:rPr>
        <w:t xml:space="preserve">недостачи и излишки </w:t>
      </w:r>
      <w:proofErr w:type="spellStart"/>
      <w:r w:rsidRPr="00BC0822">
        <w:rPr>
          <w:rStyle w:val="20"/>
          <w:rFonts w:eastAsiaTheme="minorHAnsi"/>
          <w:sz w:val="28"/>
          <w:szCs w:val="28"/>
        </w:rPr>
        <w:t>товарно</w:t>
      </w:r>
      <w:r w:rsidRPr="00BC0822">
        <w:rPr>
          <w:rStyle w:val="20"/>
          <w:rFonts w:eastAsiaTheme="minorHAnsi"/>
          <w:sz w:val="28"/>
          <w:szCs w:val="28"/>
        </w:rPr>
        <w:softHyphen/>
        <w:t>материальных</w:t>
      </w:r>
      <w:proofErr w:type="spellEnd"/>
      <w:r w:rsidRPr="00BC0822">
        <w:rPr>
          <w:rStyle w:val="20"/>
          <w:rFonts w:eastAsiaTheme="minorHAnsi"/>
          <w:sz w:val="28"/>
          <w:szCs w:val="28"/>
        </w:rPr>
        <w:t xml:space="preserve"> ценностей</w:t>
      </w:r>
      <w:r w:rsidR="002A0E83">
        <w:rPr>
          <w:rStyle w:val="20"/>
          <w:rFonts w:eastAsiaTheme="minorHAnsi"/>
          <w:sz w:val="28"/>
          <w:szCs w:val="28"/>
        </w:rPr>
        <w:t>, выявленные в ходе проведения инвентаризаций</w:t>
      </w:r>
      <w:r w:rsidRPr="00BC0822">
        <w:rPr>
          <w:rStyle w:val="20"/>
          <w:rFonts w:eastAsiaTheme="minorHAnsi"/>
          <w:sz w:val="28"/>
          <w:szCs w:val="28"/>
        </w:rPr>
        <w:t xml:space="preserve">. </w:t>
      </w:r>
    </w:p>
    <w:p w:rsidR="008D53F6" w:rsidRDefault="00BC0822" w:rsidP="002522EA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t>Использование средств районного бюджета с нарушением бюджетного законодательства допущено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8D53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53F6" w:rsidRDefault="008D53F6" w:rsidP="002522EA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 излишнего начисления и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>выплаты доплат за работу с вредными и (или) опасными условиями труда, в то время как по отдельным категориям работников было принято решение об отмене доплат за вредные условия труда в связи с неподтвержденными инструментальными измерениями вредных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>производственной среды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D53F6" w:rsidRDefault="008D53F6" w:rsidP="002522EA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>по причине неверного определения размера доплат до минимальной заработной платы (в составе начисленной заработной платы работника необоснованно учитывалась материальная помощь и не учитывалось повышение за характер и специфику труда);</w:t>
      </w:r>
      <w:r w:rsidR="002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0822" w:rsidRDefault="008D53F6" w:rsidP="002522EA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0822" w:rsidRPr="00BC0822">
        <w:rPr>
          <w:rFonts w:ascii="Times New Roman" w:hAnsi="Times New Roman" w:cs="Times New Roman"/>
          <w:sz w:val="28"/>
          <w:szCs w:val="28"/>
          <w:lang w:val="ru-RU"/>
        </w:rPr>
        <w:t>по причине переплаты командировочных расходов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53F6" w:rsidRDefault="008D53F6" w:rsidP="008D53F6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завышени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 размера среднего заработка, сохраняемого работникам за время трудовых отпусков, при направлении на курсы повышения квалификации, по причине включения в расчет единовременных денежных вознаграждений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53F6" w:rsidRDefault="008D53F6" w:rsidP="008D53F6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недоплат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среднего заработка по причине ошибок, допущенных при его расчете (не в полном объеме включались премии, выплаченные за счет экономии по фонду отплаты труда; неверно определялось количество месяцев, принимаемых для расчетного периода)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53F6" w:rsidRPr="00BC0822" w:rsidRDefault="008D53F6" w:rsidP="008D53F6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выплаты надбавки за напряженность и сложность труда в размерах, превышающих 50 % оклада (ставки)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по причине начисления доплат за наличие квалификационной категории и за специфику труда по совмещаемой должности.</w:t>
      </w:r>
    </w:p>
    <w:p w:rsidR="00BC0822" w:rsidRPr="00BC0822" w:rsidRDefault="00BC0822" w:rsidP="00BC0822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с нарушением законодательства материальных ресурсов, приобретенных за счет средств районного бюджета допущено по причине превышения специальным легковым автомобилем лимита пробега (на который излишне списан бензин).</w:t>
      </w:r>
    </w:p>
    <w:p w:rsidR="00BC0822" w:rsidRPr="00BC0822" w:rsidRDefault="00BC0822" w:rsidP="008D53F6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t>Также установлены нарушения, повлекшие использование внебюджетных средств в результате превышения</w:t>
      </w:r>
      <w:r w:rsidR="008D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специальным легковым автомобилем лимита пробега (в связи с чем излишне списан бензин)</w:t>
      </w:r>
      <w:r w:rsidR="002A0E8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 выплаты за счет внебюджетных средств денежного вознаграждения 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>работникам организации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822" w:rsidRPr="00BC0822" w:rsidRDefault="00BC0822" w:rsidP="00BC0822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t>Выявлено нарушение порядка организации и проведения инвентаризации активов и обязательств (перед составлением годовой отчетности за 2018 и 2019 годы не обеспечено проведение инвентаризации дебиторской задолженности, расчётов с персоналом по оплате труда, расходов по бюджету, долгосрочных кредитов и займов, краткосрочных кредитов и займов, кредиторской задолженности, прочих видов обязательств).</w:t>
      </w:r>
    </w:p>
    <w:p w:rsidR="00BC0822" w:rsidRPr="00BC0822" w:rsidRDefault="00BC0822" w:rsidP="00BC0822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t>В связи с наличием расхождений в первичных учетных документах, оформляемых водителями для подтверждения расходов по работе автотранспорта и командированию на автомобилях за пределы населенного пункта, выявлено нарушение установленного порядка ведения бухгалтерского учета и отчетности.</w:t>
      </w:r>
    </w:p>
    <w:p w:rsidR="00BC0822" w:rsidRDefault="00BC0822" w:rsidP="00BC0822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822">
        <w:rPr>
          <w:rFonts w:ascii="Times New Roman" w:hAnsi="Times New Roman" w:cs="Times New Roman"/>
          <w:sz w:val="28"/>
          <w:szCs w:val="28"/>
          <w:lang w:val="ru-RU"/>
        </w:rPr>
        <w:t xml:space="preserve">Проверкой 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BC0822">
        <w:rPr>
          <w:rFonts w:ascii="Times New Roman" w:hAnsi="Times New Roman" w:cs="Times New Roman"/>
          <w:sz w:val="28"/>
          <w:szCs w:val="28"/>
          <w:lang w:val="ru-RU"/>
        </w:rPr>
        <w:t>установлена недоплата заработной платы по причине ошибок, допущенных при расчете среднего заработка (в одном месяце начисленная заработная плата включена в расчет среднего заработка в неполном размере).</w:t>
      </w:r>
    </w:p>
    <w:p w:rsidR="00646BA4" w:rsidRPr="00BC0822" w:rsidRDefault="00646BA4" w:rsidP="00BC0822">
      <w:pPr>
        <w:spacing w:after="0" w:line="346" w:lineRule="exact"/>
        <w:ind w:righ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A4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>арендодателями (ссудодателями)</w:t>
      </w:r>
      <w:r w:rsidR="001522BB" w:rsidRPr="00152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2BB" w:rsidRPr="00646BA4">
        <w:rPr>
          <w:rFonts w:ascii="Times New Roman" w:hAnsi="Times New Roman" w:cs="Times New Roman"/>
          <w:sz w:val="28"/>
          <w:szCs w:val="28"/>
          <w:lang w:val="ru-RU"/>
        </w:rPr>
        <w:t>в полном объеме</w:t>
      </w:r>
      <w:r w:rsidR="00152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BA4">
        <w:rPr>
          <w:rFonts w:ascii="Times New Roman" w:hAnsi="Times New Roman" w:cs="Times New Roman"/>
          <w:sz w:val="28"/>
          <w:szCs w:val="28"/>
          <w:lang w:val="ru-RU"/>
        </w:rPr>
        <w:t>не предъявлены к оплате арендаторам (ссудополучателям), предусмотренные договорами аренды и безвозмездного пользования расходы по коммунальным и эксплуатационным услугам.</w:t>
      </w:r>
    </w:p>
    <w:sectPr w:rsidR="00646BA4" w:rsidRPr="00BC08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CE"/>
    <w:multiLevelType w:val="multilevel"/>
    <w:tmpl w:val="9C420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90475D"/>
    <w:multiLevelType w:val="multilevel"/>
    <w:tmpl w:val="1EA067B8"/>
    <w:lvl w:ilvl="0">
      <w:start w:val="2019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BC57AC"/>
    <w:multiLevelType w:val="multilevel"/>
    <w:tmpl w:val="75E091DC"/>
    <w:lvl w:ilvl="0">
      <w:start w:val="2019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2"/>
    <w:rsid w:val="001522BB"/>
    <w:rsid w:val="002522EA"/>
    <w:rsid w:val="00287D55"/>
    <w:rsid w:val="002A0E83"/>
    <w:rsid w:val="00355DB0"/>
    <w:rsid w:val="005D0E5D"/>
    <w:rsid w:val="00646BA4"/>
    <w:rsid w:val="008D53F6"/>
    <w:rsid w:val="00B84E2F"/>
    <w:rsid w:val="00BC0822"/>
    <w:rsid w:val="00B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0AD9"/>
  <w15:chartTrackingRefBased/>
  <w15:docId w15:val="{0244470F-86B0-4CE8-BE34-6B490A4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C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rsid w:val="00BC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0">
    <w:name w:val="Основной текст (7)"/>
    <w:basedOn w:val="7"/>
    <w:rsid w:val="00BC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C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Балаханова Ольга Александровна</dc:creator>
  <cp:keywords/>
  <dc:description/>
  <cp:lastModifiedBy>Балаханова Ольга Александровна</cp:lastModifiedBy>
  <cp:revision>2</cp:revision>
  <cp:lastPrinted>2020-04-22T14:08:00Z</cp:lastPrinted>
  <dcterms:created xsi:type="dcterms:W3CDTF">2020-04-23T06:42:00Z</dcterms:created>
  <dcterms:modified xsi:type="dcterms:W3CDTF">2020-04-23T06:42:00Z</dcterms:modified>
</cp:coreProperties>
</file>