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48" w:rsidRDefault="00E11348" w:rsidP="00E11348">
      <w:pPr>
        <w:spacing w:line="273" w:lineRule="auto"/>
        <w:jc w:val="center"/>
        <w:rPr>
          <w:rFonts w:ascii="Times New Roman" w:hAnsi="Times New Roman"/>
          <w:sz w:val="28"/>
          <w:szCs w:val="28"/>
        </w:rPr>
      </w:pPr>
      <w:r>
        <w:rPr>
          <w:rFonts w:ascii="Times New Roman" w:hAnsi="Times New Roman"/>
          <w:sz w:val="28"/>
          <w:szCs w:val="28"/>
        </w:rPr>
        <w:t>Борщевик Сосновского</w:t>
      </w:r>
    </w:p>
    <w:p w:rsidR="007209BA" w:rsidRPr="007209BA" w:rsidRDefault="007209BA" w:rsidP="00E11348">
      <w:pPr>
        <w:spacing w:line="273" w:lineRule="auto"/>
        <w:ind w:firstLine="709"/>
        <w:jc w:val="both"/>
        <w:rPr>
          <w:rFonts w:ascii="Times New Roman" w:hAnsi="Times New Roman"/>
          <w:sz w:val="28"/>
          <w:szCs w:val="28"/>
        </w:rPr>
      </w:pPr>
      <w:r w:rsidRPr="007209BA">
        <w:rPr>
          <w:rFonts w:ascii="Times New Roman" w:hAnsi="Times New Roman"/>
          <w:sz w:val="28"/>
          <w:szCs w:val="28"/>
        </w:rPr>
        <w:t xml:space="preserve">В летнюю пору ожог можно получить не только от горячего солнца, но </w:t>
      </w:r>
      <w:proofErr w:type="gramStart"/>
      <w:r w:rsidRPr="007209BA">
        <w:rPr>
          <w:rFonts w:ascii="Times New Roman" w:hAnsi="Times New Roman"/>
          <w:sz w:val="28"/>
          <w:szCs w:val="28"/>
        </w:rPr>
        <w:t>так</w:t>
      </w:r>
      <w:proofErr w:type="gramEnd"/>
      <w:r w:rsidRPr="007209BA">
        <w:rPr>
          <w:rFonts w:ascii="Times New Roman" w:hAnsi="Times New Roman"/>
          <w:sz w:val="28"/>
          <w:szCs w:val="28"/>
        </w:rPr>
        <w:t xml:space="preserve"> же и от растения – это борщевик Сосновского. Это гигантские растения, высотой до двух с половины – трёх метров, с толстыми стеблями крупными (до одного метра) зонтиками из белых цветов.  Цветёт борщевик в июне-июле, а семена даёт в августе-сентябре. Именно на конец лета и начало осени и приходится большинство ожогов борщевиком. </w:t>
      </w:r>
      <w:r w:rsidR="00E11348">
        <w:rPr>
          <w:rFonts w:ascii="Times New Roman" w:hAnsi="Times New Roman" w:cs="Times New Roman"/>
          <w:noProof/>
          <w:sz w:val="28"/>
          <w:szCs w:val="28"/>
        </w:rPr>
        <w:drawing>
          <wp:anchor distT="0" distB="0" distL="114300" distR="114300" simplePos="0" relativeHeight="251661312" behindDoc="0" locked="0" layoutInCell="1" allowOverlap="1">
            <wp:simplePos x="1103571" y="2477386"/>
            <wp:positionH relativeFrom="margin">
              <wp:align>left</wp:align>
            </wp:positionH>
            <wp:positionV relativeFrom="margin">
              <wp:align>center</wp:align>
            </wp:positionV>
            <wp:extent cx="3627917" cy="2062716"/>
            <wp:effectExtent l="19050" t="0" r="0" b="0"/>
            <wp:wrapSquare wrapText="bothSides"/>
            <wp:docPr id="4" name="Рисунок 1" descr="C:\Documents and Settings\Admin\Рабочий стол\коммуналка1 флешка\-page!0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ммуналка1 флешка\-page!0gne.jpg"/>
                    <pic:cNvPicPr>
                      <a:picLocks noChangeAspect="1" noChangeArrowheads="1"/>
                    </pic:cNvPicPr>
                  </pic:nvPicPr>
                  <pic:blipFill>
                    <a:blip r:embed="rId5"/>
                    <a:srcRect/>
                    <a:stretch>
                      <a:fillRect/>
                    </a:stretch>
                  </pic:blipFill>
                  <pic:spPr bwMode="auto">
                    <a:xfrm>
                      <a:off x="0" y="0"/>
                      <a:ext cx="3627917" cy="2062716"/>
                    </a:xfrm>
                    <a:prstGeom prst="rect">
                      <a:avLst/>
                    </a:prstGeom>
                    <a:noFill/>
                    <a:ln w="9525">
                      <a:noFill/>
                      <a:miter lim="800000"/>
                      <a:headEnd/>
                      <a:tailEnd/>
                    </a:ln>
                  </pic:spPr>
                </pic:pic>
              </a:graphicData>
            </a:graphic>
          </wp:anchor>
        </w:drawing>
      </w:r>
    </w:p>
    <w:p w:rsidR="007209BA" w:rsidRPr="007209BA" w:rsidRDefault="007209BA" w:rsidP="00E11348">
      <w:pPr>
        <w:widowControl w:val="0"/>
        <w:ind w:firstLine="709"/>
        <w:jc w:val="both"/>
        <w:rPr>
          <w:rFonts w:ascii="Times New Roman" w:hAnsi="Times New Roman"/>
          <w:sz w:val="28"/>
          <w:szCs w:val="28"/>
        </w:rPr>
      </w:pPr>
      <w:r w:rsidRPr="007209BA">
        <w:rPr>
          <w:rFonts w:ascii="Times New Roman" w:hAnsi="Times New Roman"/>
          <w:sz w:val="28"/>
          <w:szCs w:val="28"/>
        </w:rPr>
        <w:t xml:space="preserve">Огненная опасность притаилась во всём растении борщевика. В его цветках и семенах содержатся особые вещества – </w:t>
      </w:r>
      <w:proofErr w:type="spellStart"/>
      <w:r w:rsidRPr="007209BA">
        <w:rPr>
          <w:rFonts w:ascii="Times New Roman" w:hAnsi="Times New Roman"/>
          <w:sz w:val="28"/>
          <w:szCs w:val="28"/>
        </w:rPr>
        <w:t>фурокумарины</w:t>
      </w:r>
      <w:proofErr w:type="spellEnd"/>
      <w:r w:rsidRPr="007209BA">
        <w:rPr>
          <w:rFonts w:ascii="Times New Roman" w:hAnsi="Times New Roman"/>
          <w:sz w:val="28"/>
          <w:szCs w:val="28"/>
        </w:rPr>
        <w:t>, которые повышают чувствительность кожных покровов к ультрафиолетовым лучам, причём ожоги от семян наиболее болезненны.</w:t>
      </w:r>
    </w:p>
    <w:p w:rsidR="007209BA" w:rsidRPr="007209BA" w:rsidRDefault="007209BA" w:rsidP="00E11348">
      <w:pPr>
        <w:spacing w:line="273" w:lineRule="auto"/>
        <w:ind w:firstLine="709"/>
        <w:jc w:val="both"/>
        <w:rPr>
          <w:rFonts w:ascii="Times New Roman" w:hAnsi="Times New Roman"/>
          <w:sz w:val="28"/>
          <w:szCs w:val="28"/>
        </w:rPr>
      </w:pPr>
      <w:r w:rsidRPr="007209BA">
        <w:rPr>
          <w:rFonts w:ascii="Times New Roman" w:hAnsi="Times New Roman"/>
          <w:sz w:val="28"/>
          <w:szCs w:val="28"/>
        </w:rPr>
        <w:t>Чтобы оградить себя от неприятного контакта, обходите стороной растение, не собирайте из него букеты! В походе или на пляже не делайте из борщевика подстилок: сок это растения способен проникнуть через полотенце или одеяло и спровоцировать ожог.</w:t>
      </w:r>
    </w:p>
    <w:p w:rsidR="007209BA" w:rsidRPr="007209BA" w:rsidRDefault="007209BA" w:rsidP="007209BA">
      <w:pPr>
        <w:widowControl w:val="0"/>
        <w:jc w:val="center"/>
        <w:rPr>
          <w:rFonts w:ascii="Times New Roman" w:hAnsi="Times New Roman"/>
          <w:sz w:val="28"/>
          <w:szCs w:val="28"/>
          <w:u w:val="single"/>
        </w:rPr>
      </w:pPr>
      <w:r w:rsidRPr="007209BA">
        <w:rPr>
          <w:rFonts w:ascii="Times New Roman" w:hAnsi="Times New Roman"/>
          <w:sz w:val="28"/>
          <w:szCs w:val="28"/>
          <w:u w:val="single"/>
        </w:rPr>
        <w:t>Не разрешайте детям трогать и собирать его!</w:t>
      </w:r>
    </w:p>
    <w:p w:rsidR="00F82BB2" w:rsidRDefault="00F82BB2" w:rsidP="00E11348">
      <w:pPr>
        <w:ind w:firstLine="709"/>
        <w:jc w:val="both"/>
        <w:rPr>
          <w:rFonts w:ascii="Times New Roman" w:hAnsi="Times New Roman" w:cs="Times New Roman"/>
          <w:sz w:val="28"/>
          <w:szCs w:val="28"/>
        </w:rPr>
      </w:pPr>
      <w:r>
        <w:rPr>
          <w:rFonts w:ascii="Times New Roman" w:hAnsi="Times New Roman" w:cs="Times New Roman"/>
          <w:sz w:val="28"/>
          <w:szCs w:val="28"/>
        </w:rPr>
        <w:t>Если даже при соблюдении всех мер предосторожности сок борщевика всё-таки попал вам на кожу, постарайтесь тут же смыть его водой и укрыться в тени солнца минимум на 2-е суток. Помните: коварство этого растения состоит в том, что соприкосновение с соком первоначально не вызывает никаких неприятных ощущений. Но знайте:</w:t>
      </w:r>
    </w:p>
    <w:p w:rsidR="00F82BB2" w:rsidRPr="000F108D" w:rsidRDefault="000F108D" w:rsidP="000F108D">
      <w:pPr>
        <w:pStyle w:val="a3"/>
        <w:numPr>
          <w:ilvl w:val="0"/>
          <w:numId w:val="4"/>
        </w:numPr>
        <w:jc w:val="both"/>
        <w:rPr>
          <w:rFonts w:ascii="Times New Roman" w:hAnsi="Times New Roman" w:cs="Times New Roman"/>
          <w:sz w:val="28"/>
          <w:szCs w:val="28"/>
        </w:rPr>
      </w:pPr>
      <w:r w:rsidRPr="000F108D">
        <w:rPr>
          <w:rFonts w:ascii="Times New Roman" w:hAnsi="Times New Roman" w:cs="Times New Roman"/>
          <w:sz w:val="28"/>
          <w:szCs w:val="28"/>
        </w:rPr>
        <w:t>у</w:t>
      </w:r>
      <w:r w:rsidR="00F82BB2" w:rsidRPr="000F108D">
        <w:rPr>
          <w:rFonts w:ascii="Times New Roman" w:hAnsi="Times New Roman" w:cs="Times New Roman"/>
          <w:sz w:val="28"/>
          <w:szCs w:val="28"/>
        </w:rPr>
        <w:t>же через несколько минут после попадания сока на кожу под воздействием солнечных лучей вся поражённая поверхность становится красной, горячей на ощупь;</w:t>
      </w:r>
    </w:p>
    <w:p w:rsidR="00F82BB2" w:rsidRPr="000F108D" w:rsidRDefault="000F108D" w:rsidP="000F108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00F82BB2" w:rsidRPr="000F108D">
        <w:rPr>
          <w:rFonts w:ascii="Times New Roman" w:hAnsi="Times New Roman" w:cs="Times New Roman"/>
          <w:sz w:val="28"/>
          <w:szCs w:val="28"/>
        </w:rPr>
        <w:t>оявляется зуд;</w:t>
      </w:r>
    </w:p>
    <w:p w:rsidR="000F108D" w:rsidRDefault="000F108D" w:rsidP="000F108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00F82BB2" w:rsidRPr="000F108D">
        <w:rPr>
          <w:rFonts w:ascii="Times New Roman" w:hAnsi="Times New Roman" w:cs="Times New Roman"/>
          <w:sz w:val="28"/>
          <w:szCs w:val="28"/>
        </w:rPr>
        <w:t xml:space="preserve">ри контакте поражённой кожи с солнечным светом возникают отёки, образуются волдыри. </w:t>
      </w:r>
    </w:p>
    <w:p w:rsidR="00F82BB2" w:rsidRPr="000F108D" w:rsidRDefault="00F82BB2" w:rsidP="000F108D">
      <w:pPr>
        <w:pStyle w:val="a3"/>
        <w:numPr>
          <w:ilvl w:val="0"/>
          <w:numId w:val="4"/>
        </w:numPr>
        <w:jc w:val="both"/>
        <w:rPr>
          <w:rFonts w:ascii="Times New Roman" w:hAnsi="Times New Roman" w:cs="Times New Roman"/>
          <w:sz w:val="28"/>
          <w:szCs w:val="28"/>
        </w:rPr>
      </w:pPr>
      <w:r w:rsidRPr="000F108D">
        <w:rPr>
          <w:rFonts w:ascii="Times New Roman" w:hAnsi="Times New Roman" w:cs="Times New Roman"/>
          <w:sz w:val="28"/>
          <w:szCs w:val="28"/>
        </w:rPr>
        <w:t>По мере заживления развивается шелушение поражённого участка кожи; затем появляются участки гиперпигментации, которые остаются в течени</w:t>
      </w:r>
      <w:proofErr w:type="gramStart"/>
      <w:r w:rsidRPr="000F108D">
        <w:rPr>
          <w:rFonts w:ascii="Times New Roman" w:hAnsi="Times New Roman" w:cs="Times New Roman"/>
          <w:sz w:val="28"/>
          <w:szCs w:val="28"/>
        </w:rPr>
        <w:t>и</w:t>
      </w:r>
      <w:proofErr w:type="gramEnd"/>
      <w:r w:rsidRPr="000F108D">
        <w:rPr>
          <w:rFonts w:ascii="Times New Roman" w:hAnsi="Times New Roman" w:cs="Times New Roman"/>
          <w:sz w:val="28"/>
          <w:szCs w:val="28"/>
        </w:rPr>
        <w:t xml:space="preserve"> нескольких месяцев, а иногда и на всю жизнь.</w:t>
      </w:r>
    </w:p>
    <w:p w:rsidR="00F82BB2" w:rsidRDefault="00F82BB2" w:rsidP="00E1134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местных возм</w:t>
      </w:r>
      <w:r w:rsidR="000F108D">
        <w:rPr>
          <w:rFonts w:ascii="Times New Roman" w:hAnsi="Times New Roman" w:cs="Times New Roman"/>
          <w:sz w:val="28"/>
          <w:szCs w:val="28"/>
        </w:rPr>
        <w:t>ожно развитие общих симптомов в</w:t>
      </w:r>
      <w:r>
        <w:rPr>
          <w:rFonts w:ascii="Times New Roman" w:hAnsi="Times New Roman" w:cs="Times New Roman"/>
          <w:sz w:val="28"/>
          <w:szCs w:val="28"/>
        </w:rPr>
        <w:t xml:space="preserve">первые часы после контакта с </w:t>
      </w:r>
      <w:r w:rsidR="00BB70CC">
        <w:rPr>
          <w:rFonts w:ascii="Times New Roman" w:hAnsi="Times New Roman" w:cs="Times New Roman"/>
          <w:sz w:val="28"/>
          <w:szCs w:val="28"/>
        </w:rPr>
        <w:t>борщевиком:</w:t>
      </w:r>
    </w:p>
    <w:p w:rsidR="00F82BB2" w:rsidRPr="00BB70CC" w:rsidRDefault="00F82BB2" w:rsidP="00BB70CC">
      <w:pPr>
        <w:pStyle w:val="a3"/>
        <w:numPr>
          <w:ilvl w:val="0"/>
          <w:numId w:val="1"/>
        </w:numPr>
        <w:jc w:val="both"/>
        <w:rPr>
          <w:rFonts w:ascii="Times New Roman" w:hAnsi="Times New Roman" w:cs="Times New Roman"/>
          <w:sz w:val="28"/>
          <w:szCs w:val="28"/>
        </w:rPr>
      </w:pPr>
      <w:r w:rsidRPr="00BB70CC">
        <w:rPr>
          <w:rFonts w:ascii="Times New Roman" w:hAnsi="Times New Roman" w:cs="Times New Roman"/>
          <w:sz w:val="28"/>
          <w:szCs w:val="28"/>
        </w:rPr>
        <w:t>Слабость,</w:t>
      </w:r>
    </w:p>
    <w:p w:rsidR="00F82BB2" w:rsidRPr="00BB70CC" w:rsidRDefault="00F82BB2" w:rsidP="00BB70CC">
      <w:pPr>
        <w:pStyle w:val="a3"/>
        <w:numPr>
          <w:ilvl w:val="0"/>
          <w:numId w:val="1"/>
        </w:numPr>
        <w:jc w:val="both"/>
        <w:rPr>
          <w:rFonts w:ascii="Times New Roman" w:hAnsi="Times New Roman" w:cs="Times New Roman"/>
          <w:sz w:val="28"/>
          <w:szCs w:val="28"/>
        </w:rPr>
      </w:pPr>
      <w:r w:rsidRPr="00BB70CC">
        <w:rPr>
          <w:rFonts w:ascii="Times New Roman" w:hAnsi="Times New Roman" w:cs="Times New Roman"/>
          <w:sz w:val="28"/>
          <w:szCs w:val="28"/>
        </w:rPr>
        <w:t>Головная боль,</w:t>
      </w:r>
    </w:p>
    <w:p w:rsidR="00F82BB2" w:rsidRPr="00BB70CC" w:rsidRDefault="00F82BB2" w:rsidP="00BB70CC">
      <w:pPr>
        <w:pStyle w:val="a3"/>
        <w:numPr>
          <w:ilvl w:val="0"/>
          <w:numId w:val="1"/>
        </w:numPr>
        <w:jc w:val="both"/>
        <w:rPr>
          <w:rFonts w:ascii="Times New Roman" w:hAnsi="Times New Roman" w:cs="Times New Roman"/>
          <w:sz w:val="28"/>
          <w:szCs w:val="28"/>
        </w:rPr>
      </w:pPr>
      <w:r w:rsidRPr="00BB70CC">
        <w:rPr>
          <w:rFonts w:ascii="Times New Roman" w:hAnsi="Times New Roman" w:cs="Times New Roman"/>
          <w:sz w:val="28"/>
          <w:szCs w:val="28"/>
        </w:rPr>
        <w:t>Головокружение,</w:t>
      </w:r>
    </w:p>
    <w:p w:rsidR="00F82BB2" w:rsidRPr="00BB70CC" w:rsidRDefault="00F82BB2" w:rsidP="00BB70CC">
      <w:pPr>
        <w:pStyle w:val="a3"/>
        <w:numPr>
          <w:ilvl w:val="0"/>
          <w:numId w:val="2"/>
        </w:numPr>
        <w:jc w:val="both"/>
        <w:rPr>
          <w:rFonts w:ascii="Times New Roman" w:hAnsi="Times New Roman" w:cs="Times New Roman"/>
          <w:sz w:val="28"/>
          <w:szCs w:val="28"/>
        </w:rPr>
      </w:pPr>
      <w:r w:rsidRPr="00BB70CC">
        <w:rPr>
          <w:rFonts w:ascii="Times New Roman" w:hAnsi="Times New Roman" w:cs="Times New Roman"/>
          <w:sz w:val="28"/>
          <w:szCs w:val="28"/>
        </w:rPr>
        <w:t>Тошнота,</w:t>
      </w:r>
    </w:p>
    <w:p w:rsidR="00F82BB2" w:rsidRPr="00BB70CC" w:rsidRDefault="00F82BB2" w:rsidP="00BB70CC">
      <w:pPr>
        <w:pStyle w:val="a3"/>
        <w:numPr>
          <w:ilvl w:val="0"/>
          <w:numId w:val="2"/>
        </w:numPr>
        <w:jc w:val="both"/>
        <w:rPr>
          <w:rFonts w:ascii="Times New Roman" w:hAnsi="Times New Roman" w:cs="Times New Roman"/>
          <w:sz w:val="28"/>
          <w:szCs w:val="28"/>
        </w:rPr>
      </w:pPr>
      <w:r w:rsidRPr="00BB70CC">
        <w:rPr>
          <w:rFonts w:ascii="Times New Roman" w:hAnsi="Times New Roman" w:cs="Times New Roman"/>
          <w:sz w:val="28"/>
          <w:szCs w:val="28"/>
        </w:rPr>
        <w:t>Озноб,</w:t>
      </w:r>
    </w:p>
    <w:p w:rsidR="00BB70CC" w:rsidRPr="007209BA" w:rsidRDefault="00F82BB2" w:rsidP="00BB70CC">
      <w:pPr>
        <w:pStyle w:val="a3"/>
        <w:numPr>
          <w:ilvl w:val="0"/>
          <w:numId w:val="2"/>
        </w:numPr>
        <w:jc w:val="both"/>
        <w:rPr>
          <w:rFonts w:ascii="Times New Roman" w:hAnsi="Times New Roman" w:cs="Times New Roman"/>
          <w:sz w:val="28"/>
          <w:szCs w:val="28"/>
        </w:rPr>
      </w:pPr>
      <w:r w:rsidRPr="00BB70CC">
        <w:rPr>
          <w:rFonts w:ascii="Times New Roman" w:hAnsi="Times New Roman" w:cs="Times New Roman"/>
          <w:sz w:val="28"/>
          <w:szCs w:val="28"/>
        </w:rPr>
        <w:t xml:space="preserve">Повышение </w:t>
      </w:r>
      <w:r w:rsidR="002A4CE9">
        <w:rPr>
          <w:rFonts w:ascii="Times New Roman" w:hAnsi="Times New Roman" w:cs="Times New Roman"/>
          <w:sz w:val="28"/>
          <w:szCs w:val="28"/>
        </w:rPr>
        <w:t>температуры.</w:t>
      </w:r>
    </w:p>
    <w:p w:rsidR="00F82BB2" w:rsidRPr="00BB70CC" w:rsidRDefault="00F82BB2" w:rsidP="00BB70CC">
      <w:pPr>
        <w:jc w:val="both"/>
        <w:rPr>
          <w:rFonts w:ascii="Times New Roman" w:hAnsi="Times New Roman" w:cs="Times New Roman"/>
          <w:sz w:val="28"/>
          <w:szCs w:val="28"/>
        </w:rPr>
      </w:pPr>
      <w:r w:rsidRPr="00BB70CC">
        <w:rPr>
          <w:rFonts w:ascii="Times New Roman" w:hAnsi="Times New Roman" w:cs="Times New Roman"/>
          <w:sz w:val="28"/>
          <w:szCs w:val="28"/>
        </w:rPr>
        <w:t>Первая помощь при контакте с борщевиком должна быть неотложной:</w:t>
      </w:r>
    </w:p>
    <w:p w:rsidR="00F82BB2" w:rsidRPr="00BB70CC" w:rsidRDefault="00F82BB2" w:rsidP="00BB70CC">
      <w:pPr>
        <w:pStyle w:val="a3"/>
        <w:numPr>
          <w:ilvl w:val="0"/>
          <w:numId w:val="2"/>
        </w:numPr>
        <w:jc w:val="both"/>
        <w:rPr>
          <w:rFonts w:ascii="Times New Roman" w:hAnsi="Times New Roman" w:cs="Times New Roman"/>
          <w:sz w:val="28"/>
          <w:szCs w:val="28"/>
        </w:rPr>
      </w:pPr>
      <w:r w:rsidRPr="00BB70CC">
        <w:rPr>
          <w:rFonts w:ascii="Times New Roman" w:hAnsi="Times New Roman" w:cs="Times New Roman"/>
          <w:sz w:val="28"/>
          <w:szCs w:val="28"/>
        </w:rPr>
        <w:t>Обильно промыть поражённый участок кожи проточной водой;</w:t>
      </w:r>
    </w:p>
    <w:p w:rsidR="00F82BB2" w:rsidRPr="00BB70CC" w:rsidRDefault="00F82BB2" w:rsidP="00BB70CC">
      <w:pPr>
        <w:pStyle w:val="a3"/>
        <w:numPr>
          <w:ilvl w:val="0"/>
          <w:numId w:val="2"/>
        </w:numPr>
        <w:jc w:val="both"/>
        <w:rPr>
          <w:rFonts w:ascii="Times New Roman" w:hAnsi="Times New Roman" w:cs="Times New Roman"/>
          <w:sz w:val="28"/>
          <w:szCs w:val="28"/>
        </w:rPr>
      </w:pPr>
      <w:r w:rsidRPr="00BB70CC">
        <w:rPr>
          <w:rFonts w:ascii="Times New Roman" w:hAnsi="Times New Roman" w:cs="Times New Roman"/>
          <w:sz w:val="28"/>
          <w:szCs w:val="28"/>
        </w:rPr>
        <w:t xml:space="preserve">При возможности обработать </w:t>
      </w:r>
      <w:proofErr w:type="spellStart"/>
      <w:r w:rsidRPr="00BB70CC">
        <w:rPr>
          <w:rFonts w:ascii="Times New Roman" w:hAnsi="Times New Roman" w:cs="Times New Roman"/>
          <w:sz w:val="28"/>
          <w:szCs w:val="28"/>
        </w:rPr>
        <w:t>хлоргексидином</w:t>
      </w:r>
      <w:proofErr w:type="spellEnd"/>
      <w:r w:rsidRPr="00BB70CC">
        <w:rPr>
          <w:rFonts w:ascii="Times New Roman" w:hAnsi="Times New Roman" w:cs="Times New Roman"/>
          <w:sz w:val="28"/>
          <w:szCs w:val="28"/>
        </w:rPr>
        <w:t xml:space="preserve"> и затем </w:t>
      </w:r>
      <w:proofErr w:type="spellStart"/>
      <w:r w:rsidRPr="00BB70CC">
        <w:rPr>
          <w:rFonts w:ascii="Times New Roman" w:hAnsi="Times New Roman" w:cs="Times New Roman"/>
          <w:sz w:val="28"/>
          <w:szCs w:val="28"/>
        </w:rPr>
        <w:t>пантенолом</w:t>
      </w:r>
      <w:proofErr w:type="spellEnd"/>
      <w:r w:rsidRPr="00BB70CC">
        <w:rPr>
          <w:rFonts w:ascii="Times New Roman" w:hAnsi="Times New Roman" w:cs="Times New Roman"/>
          <w:sz w:val="28"/>
          <w:szCs w:val="28"/>
        </w:rPr>
        <w:t>;</w:t>
      </w:r>
    </w:p>
    <w:p w:rsidR="00F82BB2" w:rsidRPr="00BB70CC" w:rsidRDefault="00F82BB2" w:rsidP="00BB70CC">
      <w:pPr>
        <w:pStyle w:val="a3"/>
        <w:numPr>
          <w:ilvl w:val="0"/>
          <w:numId w:val="2"/>
        </w:numPr>
        <w:jc w:val="both"/>
        <w:rPr>
          <w:rFonts w:ascii="Times New Roman" w:hAnsi="Times New Roman" w:cs="Times New Roman"/>
          <w:sz w:val="28"/>
          <w:szCs w:val="28"/>
        </w:rPr>
      </w:pPr>
      <w:r w:rsidRPr="00BB70CC">
        <w:rPr>
          <w:rFonts w:ascii="Times New Roman" w:hAnsi="Times New Roman" w:cs="Times New Roman"/>
          <w:sz w:val="28"/>
          <w:szCs w:val="28"/>
        </w:rPr>
        <w:t>На пострадавшую область наложить стерильную повязку;</w:t>
      </w:r>
    </w:p>
    <w:p w:rsidR="00F82BB2" w:rsidRPr="00BB70CC" w:rsidRDefault="00F82BB2" w:rsidP="00BB70CC">
      <w:pPr>
        <w:pStyle w:val="a3"/>
        <w:numPr>
          <w:ilvl w:val="0"/>
          <w:numId w:val="3"/>
        </w:numPr>
        <w:jc w:val="both"/>
        <w:rPr>
          <w:rFonts w:ascii="Times New Roman" w:hAnsi="Times New Roman" w:cs="Times New Roman"/>
          <w:sz w:val="28"/>
          <w:szCs w:val="28"/>
        </w:rPr>
      </w:pPr>
      <w:r w:rsidRPr="00BB70CC">
        <w:rPr>
          <w:rFonts w:ascii="Times New Roman" w:hAnsi="Times New Roman" w:cs="Times New Roman"/>
          <w:sz w:val="28"/>
          <w:szCs w:val="28"/>
        </w:rPr>
        <w:t>В течени</w:t>
      </w:r>
      <w:proofErr w:type="gramStart"/>
      <w:r w:rsidRPr="00BB70CC">
        <w:rPr>
          <w:rFonts w:ascii="Times New Roman" w:hAnsi="Times New Roman" w:cs="Times New Roman"/>
          <w:sz w:val="28"/>
          <w:szCs w:val="28"/>
        </w:rPr>
        <w:t>и</w:t>
      </w:r>
      <w:proofErr w:type="gramEnd"/>
      <w:r w:rsidRPr="00BB70CC">
        <w:rPr>
          <w:rFonts w:ascii="Times New Roman" w:hAnsi="Times New Roman" w:cs="Times New Roman"/>
          <w:sz w:val="28"/>
          <w:szCs w:val="28"/>
        </w:rPr>
        <w:t xml:space="preserve"> последующих 48 часов избегать пребывания под прямыми солнечными лучами: именно на такое время </w:t>
      </w:r>
      <w:proofErr w:type="spellStart"/>
      <w:r w:rsidRPr="00BB70CC">
        <w:rPr>
          <w:rFonts w:ascii="Times New Roman" w:hAnsi="Times New Roman" w:cs="Times New Roman"/>
          <w:sz w:val="28"/>
          <w:szCs w:val="28"/>
        </w:rPr>
        <w:t>фурокумарины</w:t>
      </w:r>
      <w:proofErr w:type="spellEnd"/>
      <w:r w:rsidRPr="00BB70CC">
        <w:rPr>
          <w:rFonts w:ascii="Times New Roman" w:hAnsi="Times New Roman" w:cs="Times New Roman"/>
          <w:sz w:val="28"/>
          <w:szCs w:val="28"/>
        </w:rPr>
        <w:t xml:space="preserve"> сохраняют свои свойства.</w:t>
      </w:r>
    </w:p>
    <w:p w:rsidR="00F82BB2" w:rsidRDefault="00E11348" w:rsidP="00223853">
      <w:pPr>
        <w:jc w:val="both"/>
        <w:rPr>
          <w:rFonts w:ascii="Times New Roman" w:hAnsi="Times New Roman" w:cs="Times New Roman"/>
          <w:sz w:val="28"/>
          <w:szCs w:val="28"/>
        </w:rPr>
      </w:pPr>
      <w:r>
        <w:rPr>
          <w:rFonts w:ascii="Times New Roman" w:hAnsi="Times New Roman" w:cs="Times New Roman"/>
          <w:noProof/>
          <w:sz w:val="28"/>
          <w:szCs w:val="28"/>
        </w:rPr>
        <w:drawing>
          <wp:anchor distT="36576" distB="36576" distL="36576" distR="36576" simplePos="0" relativeHeight="251658240" behindDoc="0" locked="0" layoutInCell="1" allowOverlap="1">
            <wp:simplePos x="827124" y="5092995"/>
            <wp:positionH relativeFrom="margin">
              <wp:align>left</wp:align>
            </wp:positionH>
            <wp:positionV relativeFrom="margin">
              <wp:align>bottom</wp:align>
            </wp:positionV>
            <wp:extent cx="2915536" cy="2636875"/>
            <wp:effectExtent l="19050" t="0" r="0" b="0"/>
            <wp:wrapSquare wrapText="bothSides"/>
            <wp:docPr id="2" name="Рисунок 2" descr="борщевик-Сосн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рщевик-Сосновского"/>
                    <pic:cNvPicPr>
                      <a:picLocks noChangeAspect="1" noChangeArrowheads="1"/>
                    </pic:cNvPicPr>
                  </pic:nvPicPr>
                  <pic:blipFill>
                    <a:blip r:embed="rId6"/>
                    <a:srcRect/>
                    <a:stretch>
                      <a:fillRect/>
                    </a:stretch>
                  </pic:blipFill>
                  <pic:spPr bwMode="auto">
                    <a:xfrm>
                      <a:off x="0" y="0"/>
                      <a:ext cx="2915536" cy="2636875"/>
                    </a:xfrm>
                    <a:prstGeom prst="rect">
                      <a:avLst/>
                    </a:prstGeom>
                    <a:noFill/>
                    <a:ln w="9525" algn="in">
                      <a:noFill/>
                      <a:miter lim="800000"/>
                      <a:headEnd/>
                      <a:tailEnd/>
                    </a:ln>
                    <a:effectLst/>
                  </pic:spPr>
                </pic:pic>
              </a:graphicData>
            </a:graphic>
          </wp:anchor>
        </w:drawing>
      </w:r>
      <w:r w:rsidR="00F82BB2">
        <w:rPr>
          <w:rFonts w:ascii="Times New Roman" w:hAnsi="Times New Roman" w:cs="Times New Roman"/>
          <w:sz w:val="28"/>
          <w:szCs w:val="28"/>
        </w:rPr>
        <w:t>При большой площади ожога или появл</w:t>
      </w:r>
      <w:r w:rsidR="00BB70CC">
        <w:rPr>
          <w:rFonts w:ascii="Times New Roman" w:hAnsi="Times New Roman" w:cs="Times New Roman"/>
          <w:sz w:val="28"/>
          <w:szCs w:val="28"/>
        </w:rPr>
        <w:t>ении пузырей обратиться к врачу!</w:t>
      </w:r>
    </w:p>
    <w:p w:rsidR="00F82BB2" w:rsidRDefault="00F82BB2" w:rsidP="00E11348">
      <w:pPr>
        <w:ind w:firstLine="709"/>
        <w:jc w:val="both"/>
        <w:rPr>
          <w:rFonts w:ascii="Times New Roman" w:hAnsi="Times New Roman" w:cs="Times New Roman"/>
          <w:sz w:val="28"/>
          <w:szCs w:val="28"/>
        </w:rPr>
      </w:pPr>
      <w:r>
        <w:rPr>
          <w:rFonts w:ascii="Times New Roman" w:hAnsi="Times New Roman" w:cs="Times New Roman"/>
          <w:sz w:val="28"/>
          <w:szCs w:val="28"/>
        </w:rPr>
        <w:t>Если ожог затронул глаза, рот или другие слизистые оболочки, к врачу обращаться нужно срочно, насколько это возможно, приняв все меры к удалению сока борщевика с поражённых мест.</w:t>
      </w:r>
    </w:p>
    <w:p w:rsidR="00BB70CC" w:rsidRDefault="00BB70CC" w:rsidP="00E11348">
      <w:pPr>
        <w:ind w:firstLine="709"/>
        <w:jc w:val="both"/>
        <w:rPr>
          <w:rFonts w:ascii="Times New Roman" w:hAnsi="Times New Roman" w:cs="Times New Roman"/>
          <w:sz w:val="28"/>
          <w:szCs w:val="28"/>
        </w:rPr>
      </w:pPr>
      <w:r>
        <w:rPr>
          <w:rFonts w:ascii="Times New Roman" w:hAnsi="Times New Roman" w:cs="Times New Roman"/>
          <w:sz w:val="28"/>
          <w:szCs w:val="28"/>
        </w:rPr>
        <w:t>Следует помнить, что в борьбе за борщевиком так же играет роль своевременное его уничтожение вблизи частных домовладений, многоквартирных жилых домов, организаций всех форм собственности, на территориях населённых пунктов. Существует достаточно много химических препаратов для борьбы с борщевиком, которые распыляются на растения или заливаются в разрушенный корень растений. Напоминаем: борщевик и его семена очень живучи, поэтому 2-3 года необходимо отслеживать места произрастания, чтобы не допускать его появления вновь.</w:t>
      </w:r>
    </w:p>
    <w:p w:rsidR="007209BA" w:rsidRDefault="007209BA" w:rsidP="00223853">
      <w:pPr>
        <w:jc w:val="both"/>
        <w:rPr>
          <w:rFonts w:ascii="Times New Roman" w:hAnsi="Times New Roman" w:cs="Times New Roman"/>
          <w:sz w:val="28"/>
          <w:szCs w:val="28"/>
        </w:rPr>
      </w:pPr>
    </w:p>
    <w:p w:rsidR="00D70CB0" w:rsidRDefault="007209BA" w:rsidP="007209BA">
      <w:pPr>
        <w:pStyle w:val="msoaccenttext3"/>
        <w:widowControl w:val="0"/>
        <w:rPr>
          <w:rFonts w:ascii="Times New Roman" w:hAnsi="Times New Roman"/>
          <w:b w:val="0"/>
          <w:sz w:val="28"/>
          <w:szCs w:val="28"/>
        </w:rPr>
      </w:pPr>
      <w:r w:rsidRPr="007209BA">
        <w:rPr>
          <w:rFonts w:ascii="Times New Roman" w:hAnsi="Times New Roman"/>
          <w:b w:val="0"/>
          <w:sz w:val="28"/>
          <w:szCs w:val="28"/>
        </w:rPr>
        <w:t xml:space="preserve">                                               </w:t>
      </w:r>
      <w:r>
        <w:rPr>
          <w:rFonts w:ascii="Times New Roman" w:hAnsi="Times New Roman"/>
          <w:b w:val="0"/>
          <w:sz w:val="28"/>
          <w:szCs w:val="28"/>
        </w:rPr>
        <w:t xml:space="preserve">                                                      </w:t>
      </w:r>
      <w:r w:rsidRPr="007209BA">
        <w:rPr>
          <w:rFonts w:ascii="Times New Roman" w:hAnsi="Times New Roman"/>
          <w:b w:val="0"/>
          <w:sz w:val="28"/>
          <w:szCs w:val="28"/>
        </w:rPr>
        <w:t xml:space="preserve"> </w:t>
      </w:r>
    </w:p>
    <w:p w:rsidR="00D70CB0" w:rsidRDefault="00D70CB0" w:rsidP="007209BA">
      <w:pPr>
        <w:pStyle w:val="msoaccenttext3"/>
        <w:widowControl w:val="0"/>
        <w:rPr>
          <w:rFonts w:ascii="Times New Roman" w:hAnsi="Times New Roman"/>
          <w:b w:val="0"/>
          <w:sz w:val="28"/>
          <w:szCs w:val="28"/>
        </w:rPr>
      </w:pPr>
    </w:p>
    <w:p w:rsidR="007209BA" w:rsidRPr="007209BA" w:rsidRDefault="00E11348" w:rsidP="007209BA">
      <w:pPr>
        <w:pStyle w:val="msoaccenttext3"/>
        <w:widowControl w:val="0"/>
        <w:rPr>
          <w:rFonts w:ascii="Times New Roman" w:hAnsi="Times New Roman"/>
          <w:b w:val="0"/>
          <w:sz w:val="28"/>
          <w:szCs w:val="28"/>
        </w:rPr>
      </w:pPr>
      <w:r>
        <w:rPr>
          <w:rFonts w:ascii="Times New Roman" w:hAnsi="Times New Roman"/>
          <w:b w:val="0"/>
          <w:sz w:val="28"/>
          <w:szCs w:val="28"/>
        </w:rPr>
        <w:t>ГУ «Лиозненский райЦГЭ»</w:t>
      </w:r>
    </w:p>
    <w:p w:rsidR="007209BA" w:rsidRPr="00E11348" w:rsidRDefault="007209BA" w:rsidP="00E11348">
      <w:pPr>
        <w:pStyle w:val="msoaccenttext3"/>
        <w:widowControl w:val="0"/>
        <w:rPr>
          <w:rFonts w:ascii="Times New Roman" w:hAnsi="Times New Roman"/>
          <w:b w:val="0"/>
          <w:sz w:val="28"/>
          <w:szCs w:val="28"/>
        </w:rPr>
      </w:pPr>
    </w:p>
    <w:sectPr w:rsidR="007209BA" w:rsidRPr="00E11348" w:rsidSect="00755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2C24"/>
    <w:multiLevelType w:val="hybridMultilevel"/>
    <w:tmpl w:val="35A800B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2F0579"/>
    <w:multiLevelType w:val="hybridMultilevel"/>
    <w:tmpl w:val="4B4ACD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F6797"/>
    <w:multiLevelType w:val="hybridMultilevel"/>
    <w:tmpl w:val="98C8AB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FF539A"/>
    <w:multiLevelType w:val="hybridMultilevel"/>
    <w:tmpl w:val="F47496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B6491"/>
    <w:rsid w:val="000F108D"/>
    <w:rsid w:val="00223853"/>
    <w:rsid w:val="002A4CE9"/>
    <w:rsid w:val="00342023"/>
    <w:rsid w:val="007209BA"/>
    <w:rsid w:val="00755193"/>
    <w:rsid w:val="00BB70CC"/>
    <w:rsid w:val="00D43FD1"/>
    <w:rsid w:val="00D70CB0"/>
    <w:rsid w:val="00DB6491"/>
    <w:rsid w:val="00E11348"/>
    <w:rsid w:val="00F82BB2"/>
    <w:rsid w:val="00FB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CC"/>
    <w:pPr>
      <w:ind w:left="720"/>
      <w:contextualSpacing/>
    </w:pPr>
  </w:style>
  <w:style w:type="paragraph" w:customStyle="1" w:styleId="msoaccenttext3">
    <w:name w:val="msoaccenttext3"/>
    <w:rsid w:val="007209BA"/>
    <w:pPr>
      <w:spacing w:after="0" w:line="271" w:lineRule="auto"/>
    </w:pPr>
    <w:rPr>
      <w:rFonts w:ascii="Trebuchet MS" w:eastAsia="Times New Roman" w:hAnsi="Trebuchet MS" w:cs="Times New Roman"/>
      <w:b/>
      <w:bCs/>
      <w:color w:val="000000"/>
      <w:kern w:val="28"/>
      <w:sz w:val="16"/>
      <w:szCs w:val="16"/>
    </w:rPr>
  </w:style>
  <w:style w:type="paragraph" w:styleId="a4">
    <w:name w:val="Balloon Text"/>
    <w:basedOn w:val="a"/>
    <w:link w:val="a5"/>
    <w:uiPriority w:val="99"/>
    <w:semiHidden/>
    <w:unhideWhenUsed/>
    <w:rsid w:val="00E113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841564">
      <w:bodyDiv w:val="1"/>
      <w:marLeft w:val="0"/>
      <w:marRight w:val="0"/>
      <w:marTop w:val="0"/>
      <w:marBottom w:val="0"/>
      <w:divBdr>
        <w:top w:val="none" w:sz="0" w:space="0" w:color="auto"/>
        <w:left w:val="none" w:sz="0" w:space="0" w:color="auto"/>
        <w:bottom w:val="none" w:sz="0" w:space="0" w:color="auto"/>
        <w:right w:val="none" w:sz="0" w:space="0" w:color="auto"/>
      </w:divBdr>
    </w:div>
    <w:div w:id="885875104">
      <w:bodyDiv w:val="1"/>
      <w:marLeft w:val="0"/>
      <w:marRight w:val="0"/>
      <w:marTop w:val="0"/>
      <w:marBottom w:val="0"/>
      <w:divBdr>
        <w:top w:val="none" w:sz="0" w:space="0" w:color="auto"/>
        <w:left w:val="none" w:sz="0" w:space="0" w:color="auto"/>
        <w:bottom w:val="none" w:sz="0" w:space="0" w:color="auto"/>
        <w:right w:val="none" w:sz="0" w:space="0" w:color="auto"/>
      </w:divBdr>
    </w:div>
    <w:div w:id="10164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472</Words>
  <Characters>2693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2002-01-01T06:07:00Z</dcterms:created>
  <dcterms:modified xsi:type="dcterms:W3CDTF">2021-06-28T12:51:00Z</dcterms:modified>
</cp:coreProperties>
</file>