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1E" w:rsidRDefault="00BC35BA" w:rsidP="00A56D08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Об </w:t>
      </w:r>
      <w:r w:rsidR="0076091E">
        <w:rPr>
          <w:b/>
          <w:sz w:val="30"/>
          <w:szCs w:val="30"/>
        </w:rPr>
        <w:t>исполнени</w:t>
      </w:r>
      <w:r>
        <w:rPr>
          <w:b/>
          <w:sz w:val="30"/>
          <w:szCs w:val="30"/>
        </w:rPr>
        <w:t>и</w:t>
      </w:r>
      <w:r w:rsidR="0076091E">
        <w:rPr>
          <w:b/>
          <w:sz w:val="30"/>
          <w:szCs w:val="30"/>
        </w:rPr>
        <w:t xml:space="preserve"> бюджета </w:t>
      </w:r>
      <w:r>
        <w:rPr>
          <w:b/>
          <w:sz w:val="30"/>
          <w:szCs w:val="30"/>
        </w:rPr>
        <w:t xml:space="preserve">района </w:t>
      </w:r>
      <w:r w:rsidR="0076091E">
        <w:rPr>
          <w:b/>
          <w:sz w:val="30"/>
          <w:szCs w:val="30"/>
        </w:rPr>
        <w:t>за 201</w:t>
      </w:r>
      <w:r>
        <w:rPr>
          <w:b/>
          <w:sz w:val="30"/>
          <w:szCs w:val="30"/>
        </w:rPr>
        <w:t>9</w:t>
      </w:r>
      <w:r w:rsidR="0076091E">
        <w:rPr>
          <w:b/>
          <w:sz w:val="30"/>
          <w:szCs w:val="30"/>
        </w:rPr>
        <w:t xml:space="preserve"> год </w:t>
      </w:r>
    </w:p>
    <w:p w:rsidR="00A56D08" w:rsidRDefault="00A56D08" w:rsidP="00A56D08">
      <w:pPr>
        <w:ind w:firstLine="709"/>
        <w:jc w:val="center"/>
        <w:rPr>
          <w:b/>
          <w:sz w:val="30"/>
          <w:szCs w:val="30"/>
        </w:rPr>
      </w:pPr>
    </w:p>
    <w:p w:rsidR="00831A10" w:rsidRDefault="000C258A" w:rsidP="00831A10">
      <w:pPr>
        <w:ind w:firstLine="709"/>
        <w:jc w:val="both"/>
        <w:rPr>
          <w:sz w:val="30"/>
          <w:szCs w:val="30"/>
        </w:rPr>
      </w:pPr>
      <w:r w:rsidRPr="00661146">
        <w:rPr>
          <w:b/>
          <w:sz w:val="30"/>
          <w:szCs w:val="30"/>
        </w:rPr>
        <w:t xml:space="preserve">Итоги исполнения бюджета </w:t>
      </w:r>
      <w:r w:rsidR="003647F9">
        <w:rPr>
          <w:b/>
          <w:sz w:val="30"/>
          <w:szCs w:val="30"/>
        </w:rPr>
        <w:t>Лиозненского района</w:t>
      </w:r>
      <w:r w:rsidRPr="00661146">
        <w:rPr>
          <w:b/>
          <w:sz w:val="30"/>
          <w:szCs w:val="30"/>
        </w:rPr>
        <w:t xml:space="preserve"> за 201</w:t>
      </w:r>
      <w:r w:rsidR="003F1E40">
        <w:rPr>
          <w:b/>
          <w:sz w:val="30"/>
          <w:szCs w:val="30"/>
        </w:rPr>
        <w:t>9</w:t>
      </w:r>
      <w:r w:rsidRPr="00661146">
        <w:rPr>
          <w:b/>
          <w:sz w:val="30"/>
          <w:szCs w:val="30"/>
        </w:rPr>
        <w:t xml:space="preserve"> год.</w:t>
      </w:r>
      <w:r w:rsidRPr="00661146">
        <w:rPr>
          <w:b/>
          <w:sz w:val="30"/>
          <w:szCs w:val="30"/>
          <w:lang w:val="be-BY"/>
        </w:rPr>
        <w:t xml:space="preserve"> </w:t>
      </w:r>
      <w:r w:rsidRPr="000C258A">
        <w:rPr>
          <w:b/>
          <w:sz w:val="30"/>
          <w:szCs w:val="30"/>
          <w:lang w:val="be-BY"/>
        </w:rPr>
        <w:t>Доходы.</w:t>
      </w:r>
      <w:r w:rsidRPr="000C258A">
        <w:rPr>
          <w:sz w:val="30"/>
          <w:szCs w:val="30"/>
          <w:lang w:val="be-BY"/>
        </w:rPr>
        <w:t xml:space="preserve"> </w:t>
      </w:r>
      <w:r w:rsidRPr="000C258A">
        <w:rPr>
          <w:sz w:val="30"/>
          <w:szCs w:val="30"/>
        </w:rPr>
        <w:t>В 201</w:t>
      </w:r>
      <w:r w:rsidR="003F1E40">
        <w:rPr>
          <w:sz w:val="30"/>
          <w:szCs w:val="30"/>
        </w:rPr>
        <w:t>9</w:t>
      </w:r>
      <w:r w:rsidRPr="000C258A">
        <w:rPr>
          <w:sz w:val="30"/>
          <w:szCs w:val="30"/>
        </w:rPr>
        <w:t xml:space="preserve"> году в местные бюджеты </w:t>
      </w:r>
      <w:r w:rsidR="003647F9">
        <w:rPr>
          <w:sz w:val="30"/>
          <w:szCs w:val="30"/>
        </w:rPr>
        <w:t>Лиозненского района</w:t>
      </w:r>
      <w:r w:rsidRPr="000C258A">
        <w:rPr>
          <w:sz w:val="30"/>
          <w:szCs w:val="30"/>
        </w:rPr>
        <w:t xml:space="preserve"> поступило </w:t>
      </w:r>
      <w:r w:rsidR="00F4790E">
        <w:rPr>
          <w:sz w:val="30"/>
          <w:szCs w:val="30"/>
        </w:rPr>
        <w:t>9937,9</w:t>
      </w:r>
      <w:r w:rsidR="00A17856">
        <w:rPr>
          <w:sz w:val="30"/>
          <w:szCs w:val="30"/>
        </w:rPr>
        <w:t xml:space="preserve"> тыс</w:t>
      </w:r>
      <w:r w:rsidR="00A17856" w:rsidRPr="00F07ABA">
        <w:rPr>
          <w:sz w:val="30"/>
          <w:szCs w:val="30"/>
        </w:rPr>
        <w:t>. руб</w:t>
      </w:r>
      <w:r w:rsidR="00A17856">
        <w:rPr>
          <w:sz w:val="30"/>
          <w:szCs w:val="30"/>
        </w:rPr>
        <w:t>лей</w:t>
      </w:r>
      <w:r w:rsidR="00A17856" w:rsidRPr="000C258A">
        <w:rPr>
          <w:sz w:val="30"/>
          <w:szCs w:val="30"/>
        </w:rPr>
        <w:t xml:space="preserve"> </w:t>
      </w:r>
      <w:r w:rsidRPr="000C258A">
        <w:rPr>
          <w:sz w:val="30"/>
          <w:szCs w:val="30"/>
        </w:rPr>
        <w:t>налоговых и неналоговых платежей.</w:t>
      </w:r>
      <w:r w:rsidR="00FA7292">
        <w:rPr>
          <w:sz w:val="30"/>
          <w:szCs w:val="30"/>
        </w:rPr>
        <w:t xml:space="preserve"> </w:t>
      </w:r>
      <w:r w:rsidRPr="000C258A">
        <w:rPr>
          <w:sz w:val="30"/>
          <w:szCs w:val="30"/>
        </w:rPr>
        <w:t xml:space="preserve"> Уточненный годовой план выполнен на </w:t>
      </w:r>
      <w:r w:rsidR="00FA7292">
        <w:rPr>
          <w:sz w:val="30"/>
          <w:szCs w:val="30"/>
        </w:rPr>
        <w:t>100,8</w:t>
      </w:r>
      <w:r w:rsidRPr="000C258A">
        <w:rPr>
          <w:sz w:val="30"/>
          <w:szCs w:val="30"/>
        </w:rPr>
        <w:t xml:space="preserve"> процент</w:t>
      </w:r>
      <w:r w:rsidR="00A17856">
        <w:rPr>
          <w:sz w:val="30"/>
          <w:szCs w:val="30"/>
        </w:rPr>
        <w:t>а</w:t>
      </w:r>
      <w:r w:rsidRPr="000C258A">
        <w:rPr>
          <w:sz w:val="30"/>
          <w:szCs w:val="30"/>
        </w:rPr>
        <w:t xml:space="preserve">. </w:t>
      </w:r>
      <w:r w:rsidR="00831A10">
        <w:rPr>
          <w:sz w:val="30"/>
          <w:szCs w:val="30"/>
        </w:rPr>
        <w:t>Планы по доходам выполнены по всем бюджетам района и по всем основным доходным источникам.</w:t>
      </w:r>
    </w:p>
    <w:p w:rsidR="000C258A" w:rsidRPr="000C258A" w:rsidRDefault="000C258A" w:rsidP="000C258A">
      <w:pPr>
        <w:ind w:firstLine="709"/>
        <w:jc w:val="both"/>
        <w:rPr>
          <w:sz w:val="30"/>
          <w:szCs w:val="30"/>
        </w:rPr>
      </w:pPr>
      <w:r w:rsidRPr="000C258A">
        <w:rPr>
          <w:sz w:val="30"/>
          <w:szCs w:val="30"/>
        </w:rPr>
        <w:t xml:space="preserve">В структуре поступивших доходов более </w:t>
      </w:r>
      <w:r w:rsidR="00FA7292">
        <w:rPr>
          <w:sz w:val="30"/>
          <w:szCs w:val="30"/>
        </w:rPr>
        <w:t>73</w:t>
      </w:r>
      <w:r w:rsidRPr="000C258A">
        <w:rPr>
          <w:sz w:val="30"/>
          <w:szCs w:val="30"/>
        </w:rPr>
        <w:t xml:space="preserve"> процентов обеспечено за счет подохо</w:t>
      </w:r>
      <w:r w:rsidR="007E4585">
        <w:rPr>
          <w:sz w:val="30"/>
          <w:szCs w:val="30"/>
        </w:rPr>
        <w:t xml:space="preserve">дного налога с физических лиц, </w:t>
      </w:r>
      <w:r w:rsidRPr="000C258A">
        <w:rPr>
          <w:sz w:val="30"/>
          <w:szCs w:val="30"/>
        </w:rPr>
        <w:t>налога на добавленную стоимость, налогов на собственность.</w:t>
      </w:r>
    </w:p>
    <w:p w:rsidR="00C2008F" w:rsidRDefault="000C258A" w:rsidP="000C258A">
      <w:pPr>
        <w:ind w:firstLine="709"/>
        <w:jc w:val="both"/>
        <w:rPr>
          <w:sz w:val="30"/>
          <w:szCs w:val="30"/>
        </w:rPr>
      </w:pPr>
      <w:r w:rsidRPr="000C258A">
        <w:rPr>
          <w:sz w:val="30"/>
          <w:szCs w:val="30"/>
        </w:rPr>
        <w:t>Поступления подоходного налога с физических лиц в 201</w:t>
      </w:r>
      <w:r w:rsidR="007E4585">
        <w:rPr>
          <w:sz w:val="30"/>
          <w:szCs w:val="30"/>
        </w:rPr>
        <w:t>9</w:t>
      </w:r>
      <w:r w:rsidRPr="000C258A">
        <w:rPr>
          <w:sz w:val="30"/>
          <w:szCs w:val="30"/>
        </w:rPr>
        <w:t xml:space="preserve"> году составили </w:t>
      </w:r>
      <w:r w:rsidR="00FA7292">
        <w:rPr>
          <w:sz w:val="30"/>
          <w:szCs w:val="30"/>
        </w:rPr>
        <w:t>4520,1</w:t>
      </w:r>
      <w:r w:rsidR="00C2008F">
        <w:rPr>
          <w:sz w:val="30"/>
          <w:szCs w:val="30"/>
        </w:rPr>
        <w:t xml:space="preserve"> тыс</w:t>
      </w:r>
      <w:r w:rsidRPr="000C258A">
        <w:rPr>
          <w:sz w:val="30"/>
          <w:szCs w:val="30"/>
        </w:rPr>
        <w:t>. рублей или с ростом к поступлениям 201</w:t>
      </w:r>
      <w:r w:rsidR="00F061DE">
        <w:rPr>
          <w:sz w:val="30"/>
          <w:szCs w:val="30"/>
        </w:rPr>
        <w:t>8</w:t>
      </w:r>
      <w:r w:rsidRPr="000C258A">
        <w:rPr>
          <w:sz w:val="30"/>
          <w:szCs w:val="30"/>
        </w:rPr>
        <w:t xml:space="preserve"> года на </w:t>
      </w:r>
      <w:r w:rsidR="00FA7292">
        <w:rPr>
          <w:sz w:val="30"/>
          <w:szCs w:val="30"/>
        </w:rPr>
        <w:t>7,6</w:t>
      </w:r>
      <w:r w:rsidRPr="000C258A">
        <w:rPr>
          <w:sz w:val="30"/>
          <w:szCs w:val="30"/>
        </w:rPr>
        <w:t xml:space="preserve"> процента. </w:t>
      </w:r>
    </w:p>
    <w:p w:rsidR="000C258A" w:rsidRPr="000C258A" w:rsidRDefault="00F061DE" w:rsidP="000C258A">
      <w:pPr>
        <w:ind w:firstLine="709"/>
        <w:jc w:val="both"/>
        <w:rPr>
          <w:sz w:val="30"/>
          <w:szCs w:val="30"/>
        </w:rPr>
      </w:pPr>
      <w:r w:rsidRPr="00E876E5">
        <w:rPr>
          <w:sz w:val="30"/>
          <w:szCs w:val="30"/>
        </w:rPr>
        <w:t xml:space="preserve">По-прежнему непогашенной остается задолженность организаций </w:t>
      </w:r>
      <w:r>
        <w:rPr>
          <w:sz w:val="30"/>
          <w:szCs w:val="30"/>
        </w:rPr>
        <w:t>района</w:t>
      </w:r>
      <w:r w:rsidRPr="00E876E5">
        <w:rPr>
          <w:sz w:val="30"/>
          <w:szCs w:val="30"/>
        </w:rPr>
        <w:t xml:space="preserve"> перед бюджетом по подоходному налогу, удержанному с физических лиц. </w:t>
      </w:r>
      <w:r w:rsidR="00820213">
        <w:rPr>
          <w:sz w:val="30"/>
          <w:szCs w:val="30"/>
        </w:rPr>
        <w:t xml:space="preserve">По состоянию </w:t>
      </w:r>
      <w:r w:rsidR="00820213" w:rsidRPr="000C258A">
        <w:rPr>
          <w:sz w:val="30"/>
          <w:szCs w:val="30"/>
        </w:rPr>
        <w:t>на 1 января 20</w:t>
      </w:r>
      <w:r w:rsidR="00820213">
        <w:rPr>
          <w:sz w:val="30"/>
          <w:szCs w:val="30"/>
        </w:rPr>
        <w:t>20</w:t>
      </w:r>
      <w:r w:rsidR="00820213" w:rsidRPr="000C258A">
        <w:rPr>
          <w:sz w:val="30"/>
          <w:szCs w:val="30"/>
        </w:rPr>
        <w:t xml:space="preserve"> г. </w:t>
      </w:r>
      <w:r w:rsidR="00820213">
        <w:rPr>
          <w:sz w:val="30"/>
          <w:szCs w:val="30"/>
        </w:rPr>
        <w:t xml:space="preserve">она </w:t>
      </w:r>
      <w:r w:rsidR="000C258A" w:rsidRPr="000C258A">
        <w:rPr>
          <w:sz w:val="30"/>
          <w:szCs w:val="30"/>
        </w:rPr>
        <w:t xml:space="preserve">составила </w:t>
      </w:r>
      <w:r w:rsidR="00535A61">
        <w:rPr>
          <w:sz w:val="30"/>
          <w:szCs w:val="30"/>
        </w:rPr>
        <w:t>413</w:t>
      </w:r>
      <w:r w:rsidR="00FA3DC7">
        <w:rPr>
          <w:sz w:val="30"/>
          <w:szCs w:val="30"/>
        </w:rPr>
        <w:t xml:space="preserve"> тыс</w:t>
      </w:r>
      <w:r w:rsidR="000C258A" w:rsidRPr="000C258A">
        <w:rPr>
          <w:sz w:val="30"/>
          <w:szCs w:val="30"/>
        </w:rPr>
        <w:t>. рублей</w:t>
      </w:r>
      <w:r w:rsidR="00820213">
        <w:rPr>
          <w:sz w:val="30"/>
          <w:szCs w:val="30"/>
        </w:rPr>
        <w:t>.</w:t>
      </w:r>
    </w:p>
    <w:p w:rsidR="000C258A" w:rsidRDefault="000C258A" w:rsidP="000C258A">
      <w:pPr>
        <w:pStyle w:val="under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E79B9">
        <w:rPr>
          <w:sz w:val="30"/>
          <w:szCs w:val="30"/>
        </w:rPr>
        <w:t xml:space="preserve">Увеличение ставок по налогам на собственность позволило привлечь в бюджет </w:t>
      </w:r>
      <w:r w:rsidR="00A4173E" w:rsidRPr="000E79B9">
        <w:rPr>
          <w:sz w:val="30"/>
          <w:szCs w:val="30"/>
        </w:rPr>
        <w:t>района</w:t>
      </w:r>
      <w:r w:rsidRPr="000E79B9">
        <w:rPr>
          <w:sz w:val="30"/>
          <w:szCs w:val="30"/>
        </w:rPr>
        <w:t xml:space="preserve"> в 201</w:t>
      </w:r>
      <w:r w:rsidR="007B60C2" w:rsidRPr="000E79B9">
        <w:rPr>
          <w:sz w:val="30"/>
          <w:szCs w:val="30"/>
        </w:rPr>
        <w:t>9</w:t>
      </w:r>
      <w:r w:rsidRPr="000E79B9">
        <w:rPr>
          <w:sz w:val="30"/>
          <w:szCs w:val="30"/>
        </w:rPr>
        <w:t xml:space="preserve"> году </w:t>
      </w:r>
      <w:r w:rsidR="000E79B9" w:rsidRPr="000E79B9">
        <w:rPr>
          <w:sz w:val="30"/>
          <w:szCs w:val="30"/>
        </w:rPr>
        <w:t>413,0</w:t>
      </w:r>
      <w:r w:rsidR="00A4173E" w:rsidRPr="000E79B9">
        <w:rPr>
          <w:sz w:val="30"/>
          <w:szCs w:val="30"/>
        </w:rPr>
        <w:t xml:space="preserve"> тыс</w:t>
      </w:r>
      <w:r w:rsidRPr="000E79B9">
        <w:rPr>
          <w:bCs/>
          <w:sz w:val="30"/>
          <w:szCs w:val="30"/>
        </w:rPr>
        <w:t>.</w:t>
      </w:r>
      <w:r w:rsidR="002611DA" w:rsidRPr="000E79B9">
        <w:rPr>
          <w:bCs/>
          <w:sz w:val="30"/>
          <w:szCs w:val="30"/>
        </w:rPr>
        <w:t xml:space="preserve"> </w:t>
      </w:r>
      <w:r w:rsidRPr="000E79B9">
        <w:rPr>
          <w:bCs/>
          <w:sz w:val="30"/>
          <w:szCs w:val="30"/>
        </w:rPr>
        <w:t>рублей</w:t>
      </w:r>
      <w:r w:rsidR="00A4173E" w:rsidRPr="000E79B9">
        <w:rPr>
          <w:sz w:val="30"/>
          <w:szCs w:val="30"/>
        </w:rPr>
        <w:t>.</w:t>
      </w:r>
    </w:p>
    <w:p w:rsidR="007B60C2" w:rsidRDefault="007B60C2" w:rsidP="007B60C2">
      <w:pPr>
        <w:ind w:right="-284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районе введены все предусмотренные законодательством местные налоги и сборы с максимально предусмотренными размерами ставок (курортный сбор, сбор с заготовителей и налог за владение собаками), поступления по ним составили </w:t>
      </w:r>
      <w:r w:rsidR="0007642C">
        <w:rPr>
          <w:sz w:val="30"/>
          <w:szCs w:val="30"/>
        </w:rPr>
        <w:t>3,5 тыс.</w:t>
      </w:r>
      <w:r>
        <w:rPr>
          <w:sz w:val="30"/>
          <w:szCs w:val="30"/>
        </w:rPr>
        <w:t xml:space="preserve"> рублей. </w:t>
      </w:r>
    </w:p>
    <w:p w:rsidR="007255E4" w:rsidRDefault="007255E4" w:rsidP="007255E4">
      <w:pPr>
        <w:ind w:right="-284"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районе проводится постоянная работа по привлечению в местные бюджеты неналоговых платежей.</w:t>
      </w:r>
    </w:p>
    <w:p w:rsidR="007255E4" w:rsidRDefault="007255E4" w:rsidP="007255E4">
      <w:pPr>
        <w:ind w:right="-284"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 2019 год</w:t>
      </w:r>
      <w:r w:rsidRPr="00C50E87">
        <w:rPr>
          <w:sz w:val="30"/>
          <w:szCs w:val="30"/>
        </w:rPr>
        <w:t xml:space="preserve"> поступило </w:t>
      </w:r>
      <w:r w:rsidR="0007642C">
        <w:rPr>
          <w:sz w:val="30"/>
          <w:szCs w:val="30"/>
        </w:rPr>
        <w:t>178,2</w:t>
      </w:r>
      <w:r>
        <w:rPr>
          <w:sz w:val="30"/>
          <w:szCs w:val="30"/>
        </w:rPr>
        <w:t xml:space="preserve"> тыс</w:t>
      </w:r>
      <w:r w:rsidRPr="00C50E87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C50E87">
        <w:rPr>
          <w:sz w:val="30"/>
          <w:szCs w:val="30"/>
        </w:rPr>
        <w:t>рублей доходов от сдачи в аренду и реализации имущества, находящегося в государственной собственности, включая земельные участки, что на</w:t>
      </w:r>
      <w:r>
        <w:rPr>
          <w:sz w:val="30"/>
          <w:szCs w:val="30"/>
        </w:rPr>
        <w:t xml:space="preserve"> </w:t>
      </w:r>
      <w:r w:rsidR="0094334C">
        <w:rPr>
          <w:sz w:val="30"/>
          <w:szCs w:val="30"/>
        </w:rPr>
        <w:t>32,7</w:t>
      </w:r>
      <w:r>
        <w:rPr>
          <w:sz w:val="30"/>
          <w:szCs w:val="30"/>
        </w:rPr>
        <w:t xml:space="preserve"> процент</w:t>
      </w:r>
      <w:r w:rsidR="0007642C">
        <w:rPr>
          <w:sz w:val="30"/>
          <w:szCs w:val="30"/>
        </w:rPr>
        <w:t>а</w:t>
      </w:r>
      <w:r>
        <w:rPr>
          <w:sz w:val="30"/>
          <w:szCs w:val="30"/>
        </w:rPr>
        <w:t xml:space="preserve"> </w:t>
      </w:r>
      <w:r w:rsidRPr="0007642C">
        <w:rPr>
          <w:sz w:val="30"/>
          <w:szCs w:val="30"/>
        </w:rPr>
        <w:t>больше</w:t>
      </w:r>
      <w:r w:rsidRPr="00C50E87">
        <w:rPr>
          <w:sz w:val="30"/>
          <w:szCs w:val="30"/>
        </w:rPr>
        <w:t>, чем в 201</w:t>
      </w:r>
      <w:r>
        <w:rPr>
          <w:sz w:val="30"/>
          <w:szCs w:val="30"/>
        </w:rPr>
        <w:t>8</w:t>
      </w:r>
      <w:r w:rsidRPr="00C50E87">
        <w:rPr>
          <w:sz w:val="30"/>
          <w:szCs w:val="30"/>
        </w:rPr>
        <w:t xml:space="preserve"> году.</w:t>
      </w:r>
    </w:p>
    <w:p w:rsidR="007255E4" w:rsidRDefault="007255E4" w:rsidP="007255E4">
      <w:pPr>
        <w:ind w:right="-284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Доходы от продажи земельных участков за 2019 год составили </w:t>
      </w:r>
      <w:r w:rsidR="0007642C">
        <w:rPr>
          <w:sz w:val="30"/>
          <w:szCs w:val="30"/>
        </w:rPr>
        <w:t>1,0</w:t>
      </w:r>
      <w:r>
        <w:rPr>
          <w:sz w:val="30"/>
          <w:szCs w:val="30"/>
        </w:rPr>
        <w:t xml:space="preserve"> тыс. рублей</w:t>
      </w:r>
      <w:r w:rsidR="0007642C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7255E4" w:rsidRDefault="007255E4" w:rsidP="007255E4">
      <w:pPr>
        <w:tabs>
          <w:tab w:val="left" w:pos="6804"/>
        </w:tabs>
        <w:ind w:right="-284" w:firstLine="709"/>
        <w:jc w:val="both"/>
        <w:rPr>
          <w:sz w:val="30"/>
          <w:szCs w:val="30"/>
        </w:rPr>
      </w:pPr>
      <w:r w:rsidRPr="00324E9F">
        <w:rPr>
          <w:sz w:val="30"/>
          <w:szCs w:val="30"/>
        </w:rPr>
        <w:t xml:space="preserve">Резервом в пополнении доходной части бюджета является имеющаяся в </w:t>
      </w:r>
      <w:r w:rsidR="00E829C9">
        <w:rPr>
          <w:sz w:val="30"/>
          <w:szCs w:val="30"/>
        </w:rPr>
        <w:t>районе</w:t>
      </w:r>
      <w:r w:rsidRPr="00324E9F">
        <w:rPr>
          <w:sz w:val="30"/>
          <w:szCs w:val="30"/>
        </w:rPr>
        <w:t xml:space="preserve"> задолженность плательщиков по налоговым платежам. На 1 </w:t>
      </w:r>
      <w:r w:rsidR="00E829C9">
        <w:rPr>
          <w:sz w:val="30"/>
          <w:szCs w:val="30"/>
        </w:rPr>
        <w:t>января 2020</w:t>
      </w:r>
      <w:r w:rsidRPr="00324E9F">
        <w:rPr>
          <w:sz w:val="30"/>
          <w:szCs w:val="30"/>
        </w:rPr>
        <w:t xml:space="preserve"> г. сумма такой задолженности перед бюджетами </w:t>
      </w:r>
      <w:r w:rsidR="00B15384">
        <w:rPr>
          <w:sz w:val="30"/>
          <w:szCs w:val="30"/>
        </w:rPr>
        <w:t xml:space="preserve">всех уровней </w:t>
      </w:r>
      <w:r w:rsidRPr="00324E9F">
        <w:rPr>
          <w:sz w:val="30"/>
          <w:szCs w:val="30"/>
        </w:rPr>
        <w:t xml:space="preserve">составила </w:t>
      </w:r>
      <w:r w:rsidR="0094334C">
        <w:rPr>
          <w:sz w:val="30"/>
          <w:szCs w:val="30"/>
        </w:rPr>
        <w:t>1239,8</w:t>
      </w:r>
      <w:r>
        <w:rPr>
          <w:sz w:val="30"/>
          <w:szCs w:val="30"/>
        </w:rPr>
        <w:t xml:space="preserve"> тыс</w:t>
      </w:r>
      <w:r w:rsidRPr="00324E9F">
        <w:rPr>
          <w:sz w:val="30"/>
          <w:szCs w:val="30"/>
        </w:rPr>
        <w:t>. рублей</w:t>
      </w:r>
      <w:r w:rsidR="00820213">
        <w:rPr>
          <w:sz w:val="30"/>
          <w:szCs w:val="30"/>
        </w:rPr>
        <w:t>.</w:t>
      </w:r>
      <w:r w:rsidRPr="00324E9F">
        <w:rPr>
          <w:sz w:val="30"/>
          <w:szCs w:val="30"/>
        </w:rPr>
        <w:t xml:space="preserve"> </w:t>
      </w:r>
    </w:p>
    <w:p w:rsidR="00DD5B91" w:rsidRPr="00E20E85" w:rsidRDefault="00DD5B91" w:rsidP="00DD5B91">
      <w:pPr>
        <w:ind w:firstLine="708"/>
        <w:jc w:val="both"/>
        <w:rPr>
          <w:sz w:val="30"/>
          <w:szCs w:val="30"/>
        </w:rPr>
      </w:pPr>
      <w:r w:rsidRPr="00E20E85">
        <w:rPr>
          <w:b/>
          <w:sz w:val="30"/>
          <w:szCs w:val="30"/>
        </w:rPr>
        <w:t>Безвозмездные поступления</w:t>
      </w:r>
      <w:r w:rsidRPr="00E20E85">
        <w:rPr>
          <w:sz w:val="30"/>
          <w:szCs w:val="30"/>
        </w:rPr>
        <w:t xml:space="preserve"> из областного бюджета </w:t>
      </w:r>
      <w:r>
        <w:rPr>
          <w:sz w:val="30"/>
          <w:szCs w:val="30"/>
        </w:rPr>
        <w:t>в</w:t>
      </w:r>
      <w:r w:rsidRPr="00E20E85">
        <w:rPr>
          <w:sz w:val="30"/>
          <w:szCs w:val="30"/>
        </w:rPr>
        <w:t xml:space="preserve"> 201</w:t>
      </w:r>
      <w:r w:rsidR="00E829C9">
        <w:rPr>
          <w:sz w:val="30"/>
          <w:szCs w:val="30"/>
        </w:rPr>
        <w:t>9</w:t>
      </w:r>
      <w:r w:rsidRPr="00E20E85">
        <w:rPr>
          <w:sz w:val="30"/>
          <w:szCs w:val="30"/>
        </w:rPr>
        <w:t xml:space="preserve"> год</w:t>
      </w:r>
      <w:r>
        <w:rPr>
          <w:sz w:val="30"/>
          <w:szCs w:val="30"/>
        </w:rPr>
        <w:t>у</w:t>
      </w:r>
      <w:r w:rsidRPr="00E20E85">
        <w:rPr>
          <w:sz w:val="30"/>
          <w:szCs w:val="30"/>
        </w:rPr>
        <w:t xml:space="preserve"> составили </w:t>
      </w:r>
      <w:r w:rsidR="00FB3466">
        <w:rPr>
          <w:sz w:val="30"/>
          <w:szCs w:val="30"/>
        </w:rPr>
        <w:t>18 257,1</w:t>
      </w:r>
      <w:r w:rsidRPr="00E20E85">
        <w:rPr>
          <w:sz w:val="30"/>
          <w:szCs w:val="30"/>
        </w:rPr>
        <w:t xml:space="preserve"> тыс. рублей или </w:t>
      </w:r>
      <w:r w:rsidR="00FB3466">
        <w:rPr>
          <w:sz w:val="30"/>
          <w:szCs w:val="30"/>
        </w:rPr>
        <w:t>64,8</w:t>
      </w:r>
      <w:r w:rsidRPr="00E20E85">
        <w:rPr>
          <w:sz w:val="30"/>
          <w:szCs w:val="30"/>
        </w:rPr>
        <w:t xml:space="preserve"> процента в общем объеме доходов. Процент исполнения к годовым плановым назначениям составил </w:t>
      </w:r>
      <w:r w:rsidR="00FB3466">
        <w:rPr>
          <w:sz w:val="30"/>
          <w:szCs w:val="30"/>
        </w:rPr>
        <w:t>99,9</w:t>
      </w:r>
      <w:r w:rsidRPr="00E20E85">
        <w:rPr>
          <w:sz w:val="30"/>
          <w:szCs w:val="30"/>
        </w:rPr>
        <w:t xml:space="preserve"> процента. </w:t>
      </w:r>
    </w:p>
    <w:p w:rsidR="00BA09F3" w:rsidRPr="009E70F8" w:rsidRDefault="00BA09F3" w:rsidP="00BA09F3">
      <w:pPr>
        <w:ind w:right="-284" w:firstLine="709"/>
        <w:jc w:val="both"/>
        <w:rPr>
          <w:rFonts w:eastAsia="Calibri"/>
          <w:color w:val="000000"/>
          <w:sz w:val="30"/>
          <w:szCs w:val="30"/>
        </w:rPr>
      </w:pPr>
      <w:r w:rsidRPr="00AD01C3">
        <w:rPr>
          <w:b/>
          <w:i/>
          <w:sz w:val="30"/>
          <w:szCs w:val="30"/>
        </w:rPr>
        <w:t>Расходы</w:t>
      </w:r>
      <w:r w:rsidRPr="00850C34">
        <w:rPr>
          <w:b/>
          <w:sz w:val="30"/>
          <w:szCs w:val="30"/>
        </w:rPr>
        <w:t xml:space="preserve"> </w:t>
      </w:r>
      <w:r w:rsidRPr="00A319E3">
        <w:rPr>
          <w:sz w:val="30"/>
          <w:szCs w:val="30"/>
        </w:rPr>
        <w:t>б</w:t>
      </w:r>
      <w:r w:rsidRPr="00850C34">
        <w:rPr>
          <w:sz w:val="30"/>
          <w:szCs w:val="30"/>
        </w:rPr>
        <w:t xml:space="preserve">юджета </w:t>
      </w:r>
      <w:r w:rsidR="00343DC5">
        <w:rPr>
          <w:sz w:val="30"/>
          <w:szCs w:val="30"/>
        </w:rPr>
        <w:t>района</w:t>
      </w:r>
      <w:r w:rsidRPr="00850C34">
        <w:rPr>
          <w:sz w:val="30"/>
          <w:szCs w:val="30"/>
        </w:rPr>
        <w:t xml:space="preserve"> за 201</w:t>
      </w:r>
      <w:r>
        <w:rPr>
          <w:sz w:val="30"/>
          <w:szCs w:val="30"/>
        </w:rPr>
        <w:t>9</w:t>
      </w:r>
      <w:r w:rsidRPr="00850C34">
        <w:rPr>
          <w:sz w:val="30"/>
          <w:szCs w:val="30"/>
        </w:rPr>
        <w:t xml:space="preserve"> год составили </w:t>
      </w:r>
      <w:r w:rsidR="00FB3466">
        <w:rPr>
          <w:sz w:val="30"/>
          <w:szCs w:val="30"/>
        </w:rPr>
        <w:t>28</w:t>
      </w:r>
      <w:r w:rsidR="00B32918">
        <w:rPr>
          <w:sz w:val="30"/>
          <w:szCs w:val="30"/>
        </w:rPr>
        <w:t> 195,0</w:t>
      </w:r>
      <w:r>
        <w:rPr>
          <w:sz w:val="30"/>
          <w:szCs w:val="30"/>
        </w:rPr>
        <w:t xml:space="preserve"> тыс</w:t>
      </w:r>
      <w:r w:rsidRPr="009E70F8">
        <w:rPr>
          <w:sz w:val="30"/>
          <w:szCs w:val="30"/>
        </w:rPr>
        <w:t xml:space="preserve">. рублей и профинансированы на </w:t>
      </w:r>
      <w:r w:rsidR="00B32918">
        <w:rPr>
          <w:sz w:val="30"/>
          <w:szCs w:val="30"/>
        </w:rPr>
        <w:t>99,1</w:t>
      </w:r>
      <w:r>
        <w:rPr>
          <w:sz w:val="30"/>
          <w:szCs w:val="30"/>
        </w:rPr>
        <w:t xml:space="preserve"> процент</w:t>
      </w:r>
      <w:r w:rsidR="00B32918">
        <w:rPr>
          <w:sz w:val="30"/>
          <w:szCs w:val="30"/>
        </w:rPr>
        <w:t>а</w:t>
      </w:r>
      <w:r w:rsidRPr="009E70F8">
        <w:rPr>
          <w:sz w:val="30"/>
          <w:szCs w:val="30"/>
        </w:rPr>
        <w:t xml:space="preserve"> к уточненному годовому плану. </w:t>
      </w:r>
      <w:r w:rsidRPr="009E70F8">
        <w:rPr>
          <w:rFonts w:eastAsia="Calibri"/>
          <w:sz w:val="30"/>
          <w:szCs w:val="30"/>
        </w:rPr>
        <w:lastRenderedPageBreak/>
        <w:t xml:space="preserve">Консолидированный бюджет </w:t>
      </w:r>
      <w:r>
        <w:rPr>
          <w:rFonts w:eastAsia="Calibri"/>
          <w:sz w:val="30"/>
          <w:szCs w:val="30"/>
        </w:rPr>
        <w:t>Лиозненского района</w:t>
      </w:r>
      <w:r w:rsidRPr="009E70F8">
        <w:rPr>
          <w:rFonts w:eastAsia="Calibri"/>
          <w:sz w:val="30"/>
          <w:szCs w:val="30"/>
        </w:rPr>
        <w:t xml:space="preserve"> за отчетный период исполнен </w:t>
      </w:r>
      <w:r w:rsidRPr="00E34D3C">
        <w:rPr>
          <w:rFonts w:eastAsia="Calibri"/>
          <w:sz w:val="30"/>
          <w:szCs w:val="30"/>
        </w:rPr>
        <w:t>с</w:t>
      </w:r>
      <w:r w:rsidRPr="009E70F8">
        <w:rPr>
          <w:rFonts w:eastAsia="Calibri"/>
          <w:i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>профицитом</w:t>
      </w:r>
      <w:r w:rsidRPr="00704634">
        <w:rPr>
          <w:rFonts w:eastAsia="Calibri"/>
          <w:sz w:val="30"/>
          <w:szCs w:val="30"/>
        </w:rPr>
        <w:t xml:space="preserve"> в</w:t>
      </w:r>
      <w:r w:rsidRPr="009E70F8">
        <w:rPr>
          <w:rFonts w:eastAsia="Calibri"/>
          <w:sz w:val="30"/>
          <w:szCs w:val="30"/>
        </w:rPr>
        <w:t xml:space="preserve"> размере </w:t>
      </w:r>
      <w:r w:rsidR="00B32918">
        <w:rPr>
          <w:rFonts w:eastAsia="Calibri"/>
          <w:sz w:val="30"/>
          <w:szCs w:val="30"/>
        </w:rPr>
        <w:t>86,4</w:t>
      </w:r>
      <w:r>
        <w:rPr>
          <w:rFonts w:eastAsia="Calibri"/>
          <w:sz w:val="30"/>
          <w:szCs w:val="30"/>
        </w:rPr>
        <w:t xml:space="preserve"> тыс</w:t>
      </w:r>
      <w:r w:rsidRPr="009E70F8">
        <w:rPr>
          <w:color w:val="000000"/>
          <w:sz w:val="30"/>
          <w:szCs w:val="30"/>
        </w:rPr>
        <w:t xml:space="preserve">. рублей. </w:t>
      </w:r>
      <w:r w:rsidRPr="009E70F8">
        <w:rPr>
          <w:rFonts w:eastAsia="Calibri"/>
          <w:color w:val="000000"/>
          <w:sz w:val="30"/>
          <w:szCs w:val="30"/>
        </w:rPr>
        <w:t xml:space="preserve"> </w:t>
      </w:r>
    </w:p>
    <w:p w:rsidR="00CD2568" w:rsidRPr="002E351E" w:rsidRDefault="00CD2568" w:rsidP="00CD2568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0E85">
        <w:rPr>
          <w:rFonts w:ascii="Times New Roman" w:hAnsi="Times New Roman" w:cs="Times New Roman"/>
          <w:sz w:val="30"/>
          <w:szCs w:val="30"/>
        </w:rPr>
        <w:t xml:space="preserve">Расходы на финансирование </w:t>
      </w:r>
      <w:r w:rsidRPr="00E20E85">
        <w:rPr>
          <w:rStyle w:val="ae"/>
          <w:rFonts w:eastAsiaTheme="minorHAnsi"/>
          <w:sz w:val="30"/>
          <w:szCs w:val="30"/>
        </w:rPr>
        <w:t>государственных программ</w:t>
      </w:r>
      <w:r w:rsidRPr="00E20E85">
        <w:rPr>
          <w:rFonts w:ascii="Times New Roman" w:hAnsi="Times New Roman" w:cs="Times New Roman"/>
          <w:sz w:val="30"/>
          <w:szCs w:val="30"/>
        </w:rPr>
        <w:t xml:space="preserve"> и мероприятий составили </w:t>
      </w:r>
      <w:r>
        <w:rPr>
          <w:rFonts w:ascii="Times New Roman" w:hAnsi="Times New Roman" w:cs="Times New Roman"/>
          <w:sz w:val="30"/>
          <w:szCs w:val="30"/>
        </w:rPr>
        <w:t>24 815,6</w:t>
      </w:r>
      <w:r w:rsidRPr="00E20E85">
        <w:rPr>
          <w:rFonts w:ascii="Times New Roman" w:hAnsi="Times New Roman" w:cs="Times New Roman"/>
          <w:sz w:val="30"/>
          <w:szCs w:val="30"/>
        </w:rPr>
        <w:t xml:space="preserve"> тыс. рублей или </w:t>
      </w:r>
      <w:r>
        <w:rPr>
          <w:rFonts w:ascii="Times New Roman" w:hAnsi="Times New Roman" w:cs="Times New Roman"/>
          <w:sz w:val="30"/>
          <w:szCs w:val="30"/>
        </w:rPr>
        <w:t>88,3</w:t>
      </w:r>
      <w:r w:rsidRPr="00E20E85">
        <w:rPr>
          <w:rFonts w:ascii="Times New Roman" w:hAnsi="Times New Roman" w:cs="Times New Roman"/>
          <w:sz w:val="30"/>
          <w:szCs w:val="30"/>
        </w:rPr>
        <w:t xml:space="preserve"> процента от общего объема финансирования, к годовому плану программные расходы профинансированы на </w:t>
      </w:r>
      <w:r>
        <w:rPr>
          <w:rFonts w:ascii="Times New Roman" w:hAnsi="Times New Roman" w:cs="Times New Roman"/>
          <w:sz w:val="30"/>
          <w:szCs w:val="30"/>
        </w:rPr>
        <w:t>99,3</w:t>
      </w:r>
      <w:r w:rsidRPr="00E20E85">
        <w:rPr>
          <w:rFonts w:ascii="Times New Roman" w:hAnsi="Times New Roman" w:cs="Times New Roman"/>
          <w:sz w:val="30"/>
          <w:szCs w:val="30"/>
        </w:rPr>
        <w:t xml:space="preserve"> процента.</w:t>
      </w:r>
    </w:p>
    <w:p w:rsidR="00CD2568" w:rsidRDefault="00CD2568" w:rsidP="00CD2568">
      <w:pPr>
        <w:ind w:firstLine="709"/>
        <w:jc w:val="both"/>
        <w:rPr>
          <w:sz w:val="30"/>
          <w:szCs w:val="30"/>
        </w:rPr>
      </w:pPr>
      <w:r w:rsidRPr="002E351E">
        <w:rPr>
          <w:sz w:val="30"/>
          <w:szCs w:val="30"/>
        </w:rPr>
        <w:t xml:space="preserve">Наибольший удельный вес в расходах бюджета составляют расходы на заработную плату с начислениями – </w:t>
      </w:r>
      <w:r>
        <w:rPr>
          <w:sz w:val="30"/>
          <w:szCs w:val="30"/>
        </w:rPr>
        <w:t>15 625,2</w:t>
      </w:r>
      <w:r w:rsidRPr="002E351E">
        <w:rPr>
          <w:sz w:val="30"/>
          <w:szCs w:val="30"/>
        </w:rPr>
        <w:t xml:space="preserve"> тыс. рублей, или </w:t>
      </w:r>
      <w:r>
        <w:rPr>
          <w:sz w:val="30"/>
          <w:szCs w:val="30"/>
        </w:rPr>
        <w:t>55,6</w:t>
      </w:r>
      <w:r w:rsidRPr="002E351E">
        <w:rPr>
          <w:sz w:val="30"/>
          <w:szCs w:val="30"/>
        </w:rPr>
        <w:t xml:space="preserve"> процента всех расходов, коммунальные услуги – </w:t>
      </w:r>
      <w:r>
        <w:rPr>
          <w:sz w:val="30"/>
          <w:szCs w:val="30"/>
        </w:rPr>
        <w:t>3 108,6</w:t>
      </w:r>
      <w:r w:rsidRPr="002E351E">
        <w:rPr>
          <w:sz w:val="30"/>
          <w:szCs w:val="30"/>
        </w:rPr>
        <w:t xml:space="preserve"> тыс. рублей, или </w:t>
      </w:r>
      <w:r>
        <w:rPr>
          <w:sz w:val="30"/>
          <w:szCs w:val="30"/>
        </w:rPr>
        <w:t>11,1</w:t>
      </w:r>
      <w:r w:rsidRPr="002E351E">
        <w:rPr>
          <w:sz w:val="30"/>
          <w:szCs w:val="30"/>
        </w:rPr>
        <w:t xml:space="preserve"> процента, приобретение медикаментов и продуктов питания – </w:t>
      </w:r>
      <w:r>
        <w:rPr>
          <w:sz w:val="30"/>
          <w:szCs w:val="30"/>
        </w:rPr>
        <w:t>1 310,3</w:t>
      </w:r>
      <w:r w:rsidRPr="002E351E">
        <w:rPr>
          <w:sz w:val="30"/>
          <w:szCs w:val="30"/>
        </w:rPr>
        <w:t xml:space="preserve"> тыс. рублей, или 4,</w:t>
      </w:r>
      <w:r>
        <w:rPr>
          <w:sz w:val="30"/>
          <w:szCs w:val="30"/>
        </w:rPr>
        <w:t>7</w:t>
      </w:r>
      <w:r w:rsidRPr="002E351E">
        <w:rPr>
          <w:sz w:val="30"/>
          <w:szCs w:val="30"/>
        </w:rPr>
        <w:t xml:space="preserve"> процента, субсидии – </w:t>
      </w:r>
      <w:r>
        <w:rPr>
          <w:sz w:val="30"/>
          <w:szCs w:val="30"/>
        </w:rPr>
        <w:t>2 862,6</w:t>
      </w:r>
      <w:r w:rsidRPr="002E351E">
        <w:rPr>
          <w:sz w:val="30"/>
          <w:szCs w:val="30"/>
        </w:rPr>
        <w:t xml:space="preserve"> тыс. рублей, или </w:t>
      </w:r>
      <w:r>
        <w:rPr>
          <w:sz w:val="30"/>
          <w:szCs w:val="30"/>
        </w:rPr>
        <w:t>10,2</w:t>
      </w:r>
      <w:r w:rsidRPr="002E351E">
        <w:rPr>
          <w:sz w:val="30"/>
          <w:szCs w:val="30"/>
        </w:rPr>
        <w:t xml:space="preserve"> процента</w:t>
      </w:r>
      <w:r>
        <w:rPr>
          <w:sz w:val="30"/>
          <w:szCs w:val="30"/>
        </w:rPr>
        <w:t>, капитальные расходы 1 913,5 тыс. рублей, или 6,8 процента.</w:t>
      </w:r>
      <w:r w:rsidRPr="002E351E">
        <w:rPr>
          <w:sz w:val="30"/>
          <w:szCs w:val="30"/>
        </w:rPr>
        <w:tab/>
      </w:r>
    </w:p>
    <w:p w:rsidR="00CD2568" w:rsidRPr="00E20E85" w:rsidRDefault="00CD2568" w:rsidP="00CD2568">
      <w:pPr>
        <w:ind w:firstLine="709"/>
        <w:jc w:val="both"/>
        <w:rPr>
          <w:sz w:val="30"/>
          <w:szCs w:val="30"/>
        </w:rPr>
      </w:pPr>
      <w:r w:rsidRPr="00E20E85">
        <w:rPr>
          <w:sz w:val="30"/>
          <w:szCs w:val="30"/>
        </w:rPr>
        <w:t xml:space="preserve">В разрезе разделов бюджетной классификации лидирующие позиции занимают: образование – </w:t>
      </w:r>
      <w:r>
        <w:rPr>
          <w:sz w:val="30"/>
          <w:szCs w:val="30"/>
        </w:rPr>
        <w:t>10 875,3</w:t>
      </w:r>
      <w:r w:rsidRPr="00E20E85">
        <w:rPr>
          <w:sz w:val="30"/>
          <w:szCs w:val="30"/>
        </w:rPr>
        <w:t xml:space="preserve"> тыс. рублей, или </w:t>
      </w:r>
      <w:r>
        <w:rPr>
          <w:sz w:val="30"/>
          <w:szCs w:val="30"/>
        </w:rPr>
        <w:t>38,7</w:t>
      </w:r>
      <w:r w:rsidRPr="00E20E85">
        <w:rPr>
          <w:sz w:val="30"/>
          <w:szCs w:val="30"/>
        </w:rPr>
        <w:t xml:space="preserve"> процента от расходов бюджета, здравоохранение – </w:t>
      </w:r>
      <w:r>
        <w:rPr>
          <w:sz w:val="30"/>
          <w:szCs w:val="30"/>
        </w:rPr>
        <w:t>6 693,1</w:t>
      </w:r>
      <w:r w:rsidRPr="00E20E85">
        <w:rPr>
          <w:sz w:val="30"/>
          <w:szCs w:val="30"/>
        </w:rPr>
        <w:t xml:space="preserve"> тыс. рублей, или </w:t>
      </w:r>
      <w:r>
        <w:rPr>
          <w:sz w:val="30"/>
          <w:szCs w:val="30"/>
        </w:rPr>
        <w:t>23,8</w:t>
      </w:r>
      <w:r w:rsidRPr="00E20E85">
        <w:rPr>
          <w:sz w:val="30"/>
          <w:szCs w:val="30"/>
        </w:rPr>
        <w:t xml:space="preserve"> процента. </w:t>
      </w:r>
    </w:p>
    <w:p w:rsidR="00CD2568" w:rsidRPr="00E20E85" w:rsidRDefault="00CD2568" w:rsidP="00CD2568">
      <w:pPr>
        <w:ind w:firstLine="709"/>
        <w:jc w:val="both"/>
        <w:rPr>
          <w:sz w:val="30"/>
          <w:szCs w:val="30"/>
        </w:rPr>
      </w:pPr>
      <w:r w:rsidRPr="00E20E85">
        <w:rPr>
          <w:sz w:val="30"/>
          <w:szCs w:val="30"/>
        </w:rPr>
        <w:t xml:space="preserve">Социальная политика составляет </w:t>
      </w:r>
      <w:r>
        <w:rPr>
          <w:sz w:val="30"/>
          <w:szCs w:val="30"/>
        </w:rPr>
        <w:t>1 617,7</w:t>
      </w:r>
      <w:r w:rsidRPr="00E20E85">
        <w:rPr>
          <w:sz w:val="30"/>
          <w:szCs w:val="30"/>
        </w:rPr>
        <w:t xml:space="preserve"> тыс. рублей, или </w:t>
      </w:r>
      <w:r>
        <w:rPr>
          <w:sz w:val="30"/>
          <w:szCs w:val="30"/>
        </w:rPr>
        <w:t>5,8</w:t>
      </w:r>
      <w:r w:rsidRPr="00E20E85">
        <w:rPr>
          <w:sz w:val="30"/>
          <w:szCs w:val="30"/>
        </w:rPr>
        <w:t xml:space="preserve"> процента от расходов бюджета района, культура, физкультура и средства массовой информации – </w:t>
      </w:r>
      <w:r>
        <w:rPr>
          <w:sz w:val="30"/>
          <w:szCs w:val="30"/>
        </w:rPr>
        <w:t>2 509,7</w:t>
      </w:r>
      <w:r w:rsidRPr="00E20E85">
        <w:rPr>
          <w:sz w:val="30"/>
          <w:szCs w:val="30"/>
        </w:rPr>
        <w:t xml:space="preserve"> тыс. рублей или </w:t>
      </w:r>
      <w:r>
        <w:rPr>
          <w:sz w:val="30"/>
          <w:szCs w:val="30"/>
        </w:rPr>
        <w:t>8,9</w:t>
      </w:r>
      <w:r w:rsidRPr="00E20E85">
        <w:rPr>
          <w:sz w:val="30"/>
          <w:szCs w:val="30"/>
        </w:rPr>
        <w:t xml:space="preserve"> процента, общегосударственная деятельность </w:t>
      </w:r>
      <w:r>
        <w:rPr>
          <w:sz w:val="30"/>
          <w:szCs w:val="30"/>
        </w:rPr>
        <w:t>– 2 678,5</w:t>
      </w:r>
      <w:r w:rsidRPr="00E20E85">
        <w:rPr>
          <w:sz w:val="30"/>
          <w:szCs w:val="30"/>
        </w:rPr>
        <w:t xml:space="preserve"> тыс. рублей или </w:t>
      </w:r>
      <w:r>
        <w:rPr>
          <w:sz w:val="30"/>
          <w:szCs w:val="30"/>
        </w:rPr>
        <w:t xml:space="preserve">9,5 </w:t>
      </w:r>
      <w:r w:rsidRPr="00E20E85">
        <w:rPr>
          <w:sz w:val="30"/>
          <w:szCs w:val="30"/>
        </w:rPr>
        <w:t>процента.</w:t>
      </w:r>
    </w:p>
    <w:p w:rsidR="00CD2568" w:rsidRPr="00E20E85" w:rsidRDefault="00CD2568" w:rsidP="00CD2568">
      <w:pPr>
        <w:ind w:firstLine="709"/>
        <w:jc w:val="both"/>
        <w:rPr>
          <w:sz w:val="30"/>
          <w:szCs w:val="30"/>
        </w:rPr>
      </w:pPr>
      <w:r w:rsidRPr="00E20E85">
        <w:rPr>
          <w:sz w:val="30"/>
          <w:szCs w:val="30"/>
        </w:rPr>
        <w:t xml:space="preserve">Отрасли национальной экономики составляют </w:t>
      </w:r>
      <w:r>
        <w:rPr>
          <w:sz w:val="30"/>
          <w:szCs w:val="30"/>
        </w:rPr>
        <w:t>943,6</w:t>
      </w:r>
      <w:r w:rsidRPr="00E20E85">
        <w:rPr>
          <w:sz w:val="30"/>
          <w:szCs w:val="30"/>
        </w:rPr>
        <w:t xml:space="preserve"> тыс. рублей, или </w:t>
      </w:r>
      <w:r>
        <w:rPr>
          <w:sz w:val="30"/>
          <w:szCs w:val="30"/>
        </w:rPr>
        <w:t>3,4</w:t>
      </w:r>
      <w:r w:rsidRPr="00E20E85">
        <w:rPr>
          <w:sz w:val="30"/>
          <w:szCs w:val="30"/>
        </w:rPr>
        <w:t xml:space="preserve"> процента, ЖКХ – </w:t>
      </w:r>
      <w:r>
        <w:rPr>
          <w:sz w:val="30"/>
          <w:szCs w:val="30"/>
        </w:rPr>
        <w:t>2 753,2</w:t>
      </w:r>
      <w:r w:rsidRPr="00E20E85">
        <w:rPr>
          <w:sz w:val="30"/>
          <w:szCs w:val="30"/>
        </w:rPr>
        <w:t xml:space="preserve"> тыс. рублей, или </w:t>
      </w:r>
      <w:r>
        <w:rPr>
          <w:sz w:val="30"/>
          <w:szCs w:val="30"/>
        </w:rPr>
        <w:t>9,8</w:t>
      </w:r>
      <w:r w:rsidRPr="00E20E85">
        <w:rPr>
          <w:sz w:val="30"/>
          <w:szCs w:val="30"/>
        </w:rPr>
        <w:t xml:space="preserve"> процента.</w:t>
      </w:r>
      <w:r w:rsidRPr="00E20E85">
        <w:rPr>
          <w:sz w:val="30"/>
          <w:szCs w:val="30"/>
        </w:rPr>
        <w:tab/>
      </w:r>
    </w:p>
    <w:p w:rsidR="00CD2568" w:rsidRPr="00E20E85" w:rsidRDefault="00CD2568" w:rsidP="00CD2568">
      <w:pPr>
        <w:ind w:firstLine="709"/>
        <w:jc w:val="both"/>
        <w:rPr>
          <w:sz w:val="30"/>
          <w:szCs w:val="30"/>
          <w:highlight w:val="yellow"/>
        </w:rPr>
      </w:pPr>
      <w:r w:rsidRPr="00E20E85">
        <w:rPr>
          <w:sz w:val="30"/>
          <w:szCs w:val="30"/>
          <w:lang w:val="be-BY"/>
        </w:rPr>
        <w:t>К</w:t>
      </w:r>
      <w:proofErr w:type="spellStart"/>
      <w:r w:rsidRPr="00E20E85">
        <w:rPr>
          <w:sz w:val="30"/>
          <w:szCs w:val="30"/>
        </w:rPr>
        <w:t>редиторская</w:t>
      </w:r>
      <w:proofErr w:type="spellEnd"/>
      <w:r w:rsidRPr="00E20E85">
        <w:rPr>
          <w:sz w:val="30"/>
          <w:szCs w:val="30"/>
        </w:rPr>
        <w:t xml:space="preserve"> задолженность бюджетных учреждений по состоянию на 1 </w:t>
      </w:r>
      <w:r>
        <w:rPr>
          <w:sz w:val="30"/>
          <w:szCs w:val="30"/>
        </w:rPr>
        <w:t>января</w:t>
      </w:r>
      <w:r w:rsidRPr="00E20E85">
        <w:rPr>
          <w:sz w:val="30"/>
          <w:szCs w:val="30"/>
        </w:rPr>
        <w:t xml:space="preserve"> 20</w:t>
      </w:r>
      <w:r>
        <w:rPr>
          <w:sz w:val="30"/>
          <w:szCs w:val="30"/>
        </w:rPr>
        <w:t>20</w:t>
      </w:r>
      <w:r w:rsidRPr="00E20E85">
        <w:rPr>
          <w:sz w:val="30"/>
          <w:szCs w:val="30"/>
        </w:rPr>
        <w:t xml:space="preserve"> года составила </w:t>
      </w:r>
      <w:r>
        <w:rPr>
          <w:sz w:val="30"/>
          <w:szCs w:val="30"/>
        </w:rPr>
        <w:t xml:space="preserve">23,9 </w:t>
      </w:r>
      <w:r w:rsidRPr="00E20E85">
        <w:rPr>
          <w:sz w:val="30"/>
          <w:szCs w:val="30"/>
        </w:rPr>
        <w:t xml:space="preserve">тыс. рублей. К 1 </w:t>
      </w:r>
      <w:r>
        <w:rPr>
          <w:sz w:val="30"/>
          <w:szCs w:val="30"/>
        </w:rPr>
        <w:t>января</w:t>
      </w:r>
      <w:r w:rsidRPr="00E20E85">
        <w:rPr>
          <w:sz w:val="30"/>
          <w:szCs w:val="30"/>
        </w:rPr>
        <w:t xml:space="preserve"> 20</w:t>
      </w:r>
      <w:r>
        <w:rPr>
          <w:sz w:val="30"/>
          <w:szCs w:val="30"/>
        </w:rPr>
        <w:t>19</w:t>
      </w:r>
      <w:r w:rsidRPr="00E20E85">
        <w:rPr>
          <w:sz w:val="30"/>
          <w:szCs w:val="30"/>
        </w:rPr>
        <w:t xml:space="preserve"> года данная </w:t>
      </w:r>
      <w:r>
        <w:rPr>
          <w:sz w:val="30"/>
          <w:szCs w:val="30"/>
        </w:rPr>
        <w:t>задолженность</w:t>
      </w:r>
      <w:r w:rsidRPr="00790488">
        <w:rPr>
          <w:sz w:val="30"/>
          <w:szCs w:val="30"/>
        </w:rPr>
        <w:t xml:space="preserve"> снизилась </w:t>
      </w:r>
      <w:bookmarkStart w:id="0" w:name="_GoBack"/>
      <w:bookmarkEnd w:id="0"/>
      <w:r w:rsidRPr="00790488">
        <w:rPr>
          <w:sz w:val="30"/>
          <w:szCs w:val="30"/>
        </w:rPr>
        <w:t xml:space="preserve">на </w:t>
      </w:r>
      <w:r>
        <w:rPr>
          <w:sz w:val="30"/>
          <w:szCs w:val="30"/>
        </w:rPr>
        <w:t xml:space="preserve">58,6 </w:t>
      </w:r>
      <w:r w:rsidRPr="00E20E85">
        <w:rPr>
          <w:sz w:val="30"/>
          <w:szCs w:val="30"/>
        </w:rPr>
        <w:t xml:space="preserve">тыс. рублей. </w:t>
      </w:r>
    </w:p>
    <w:p w:rsidR="00CD2568" w:rsidRPr="00E20E85" w:rsidRDefault="00CD2568" w:rsidP="00CD2568">
      <w:pPr>
        <w:ind w:firstLine="709"/>
        <w:jc w:val="both"/>
        <w:rPr>
          <w:sz w:val="30"/>
          <w:szCs w:val="30"/>
        </w:rPr>
      </w:pPr>
      <w:r w:rsidRPr="00E20E85">
        <w:rPr>
          <w:sz w:val="30"/>
          <w:szCs w:val="30"/>
        </w:rPr>
        <w:t xml:space="preserve">Дебиторская задолженность на 1 </w:t>
      </w:r>
      <w:r>
        <w:rPr>
          <w:sz w:val="30"/>
          <w:szCs w:val="30"/>
        </w:rPr>
        <w:t>января</w:t>
      </w:r>
      <w:r w:rsidRPr="00E20E85">
        <w:rPr>
          <w:sz w:val="30"/>
          <w:szCs w:val="30"/>
        </w:rPr>
        <w:t xml:space="preserve"> 20</w:t>
      </w:r>
      <w:r>
        <w:rPr>
          <w:sz w:val="30"/>
          <w:szCs w:val="30"/>
        </w:rPr>
        <w:t xml:space="preserve">20 </w:t>
      </w:r>
      <w:r w:rsidRPr="00E20E85">
        <w:rPr>
          <w:sz w:val="30"/>
          <w:szCs w:val="30"/>
        </w:rPr>
        <w:t xml:space="preserve">года составила </w:t>
      </w:r>
      <w:r>
        <w:rPr>
          <w:sz w:val="30"/>
          <w:szCs w:val="30"/>
        </w:rPr>
        <w:t>6,8</w:t>
      </w:r>
      <w:r w:rsidRPr="00E20E85">
        <w:rPr>
          <w:sz w:val="30"/>
          <w:szCs w:val="30"/>
        </w:rPr>
        <w:t xml:space="preserve"> тыс. рублей. К 1 </w:t>
      </w:r>
      <w:r>
        <w:rPr>
          <w:sz w:val="30"/>
          <w:szCs w:val="30"/>
        </w:rPr>
        <w:t>января</w:t>
      </w:r>
      <w:r w:rsidRPr="00E20E85">
        <w:rPr>
          <w:sz w:val="30"/>
          <w:szCs w:val="30"/>
        </w:rPr>
        <w:t xml:space="preserve"> 20</w:t>
      </w:r>
      <w:r>
        <w:rPr>
          <w:sz w:val="30"/>
          <w:szCs w:val="30"/>
        </w:rPr>
        <w:t>19</w:t>
      </w:r>
      <w:r w:rsidRPr="00E20E85">
        <w:rPr>
          <w:sz w:val="30"/>
          <w:szCs w:val="30"/>
        </w:rPr>
        <w:t xml:space="preserve"> года данная задолженность </w:t>
      </w:r>
      <w:r w:rsidRPr="00790488">
        <w:rPr>
          <w:sz w:val="30"/>
          <w:szCs w:val="30"/>
        </w:rPr>
        <w:t xml:space="preserve">увеличилась на </w:t>
      </w:r>
      <w:r>
        <w:rPr>
          <w:sz w:val="30"/>
          <w:szCs w:val="30"/>
        </w:rPr>
        <w:t>2,0</w:t>
      </w:r>
      <w:r w:rsidRPr="00E20E85">
        <w:rPr>
          <w:sz w:val="30"/>
          <w:szCs w:val="30"/>
        </w:rPr>
        <w:t xml:space="preserve"> тыс. рублей.</w:t>
      </w:r>
    </w:p>
    <w:p w:rsidR="00CD2568" w:rsidRDefault="00CD2568" w:rsidP="00CD2568">
      <w:pPr>
        <w:ind w:firstLine="709"/>
        <w:jc w:val="both"/>
        <w:rPr>
          <w:sz w:val="30"/>
          <w:szCs w:val="30"/>
        </w:rPr>
      </w:pPr>
      <w:r w:rsidRPr="00E20E85">
        <w:rPr>
          <w:sz w:val="30"/>
          <w:szCs w:val="30"/>
        </w:rPr>
        <w:t xml:space="preserve">Получено доходов от приносящей доходы деятельности в сумме </w:t>
      </w:r>
      <w:r>
        <w:rPr>
          <w:sz w:val="30"/>
          <w:szCs w:val="30"/>
        </w:rPr>
        <w:t>467,2</w:t>
      </w:r>
      <w:r w:rsidRPr="00E20E85">
        <w:rPr>
          <w:sz w:val="30"/>
          <w:szCs w:val="30"/>
        </w:rPr>
        <w:t xml:space="preserve"> тыс. рублей, за соответствующий период прошлого года – </w:t>
      </w:r>
      <w:r>
        <w:rPr>
          <w:sz w:val="30"/>
          <w:szCs w:val="30"/>
        </w:rPr>
        <w:t xml:space="preserve">462,8 </w:t>
      </w:r>
      <w:r w:rsidRPr="00E20E85">
        <w:rPr>
          <w:sz w:val="30"/>
          <w:szCs w:val="30"/>
        </w:rPr>
        <w:t>тыс. рублей.</w:t>
      </w:r>
    </w:p>
    <w:p w:rsidR="00BD5178" w:rsidRDefault="00BD5178" w:rsidP="00CD2568">
      <w:pPr>
        <w:pStyle w:val="145"/>
        <w:ind w:right="-284" w:firstLine="709"/>
        <w:jc w:val="both"/>
      </w:pPr>
    </w:p>
    <w:sectPr w:rsidR="00BD5178" w:rsidSect="000C258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AB5" w:rsidRDefault="007D1AB5" w:rsidP="000C258A">
      <w:r>
        <w:separator/>
      </w:r>
    </w:p>
  </w:endnote>
  <w:endnote w:type="continuationSeparator" w:id="0">
    <w:p w:rsidR="007D1AB5" w:rsidRDefault="007D1AB5" w:rsidP="000C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AB5" w:rsidRDefault="007D1AB5" w:rsidP="000C258A">
      <w:r>
        <w:separator/>
      </w:r>
    </w:p>
  </w:footnote>
  <w:footnote w:type="continuationSeparator" w:id="0">
    <w:p w:rsidR="007D1AB5" w:rsidRDefault="007D1AB5" w:rsidP="000C2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4354098"/>
      <w:docPartObj>
        <w:docPartGallery w:val="Page Numbers (Top of Page)"/>
        <w:docPartUnique/>
      </w:docPartObj>
    </w:sdtPr>
    <w:sdtEndPr/>
    <w:sdtContent>
      <w:p w:rsidR="00B53BE6" w:rsidRDefault="00B53B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096">
          <w:rPr>
            <w:noProof/>
          </w:rPr>
          <w:t>2</w:t>
        </w:r>
        <w:r>
          <w:fldChar w:fldCharType="end"/>
        </w:r>
      </w:p>
    </w:sdtContent>
  </w:sdt>
  <w:p w:rsidR="00B53BE6" w:rsidRDefault="00B53BE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78"/>
    <w:multiLevelType w:val="hybridMultilevel"/>
    <w:tmpl w:val="CE089F74"/>
    <w:lvl w:ilvl="0" w:tplc="722CA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8A"/>
    <w:rsid w:val="000017A3"/>
    <w:rsid w:val="00017ACA"/>
    <w:rsid w:val="00022972"/>
    <w:rsid w:val="0002461C"/>
    <w:rsid w:val="00045D7A"/>
    <w:rsid w:val="0007642C"/>
    <w:rsid w:val="000A5232"/>
    <w:rsid w:val="000B782C"/>
    <w:rsid w:val="000C258A"/>
    <w:rsid w:val="000D0747"/>
    <w:rsid w:val="000E79B9"/>
    <w:rsid w:val="00135D60"/>
    <w:rsid w:val="00173481"/>
    <w:rsid w:val="001B59D6"/>
    <w:rsid w:val="002508A0"/>
    <w:rsid w:val="002611DA"/>
    <w:rsid w:val="002E164B"/>
    <w:rsid w:val="002E5EC5"/>
    <w:rsid w:val="002E6F40"/>
    <w:rsid w:val="00310A61"/>
    <w:rsid w:val="00343DC5"/>
    <w:rsid w:val="0034509A"/>
    <w:rsid w:val="0035476D"/>
    <w:rsid w:val="00361E08"/>
    <w:rsid w:val="003647F9"/>
    <w:rsid w:val="003B2452"/>
    <w:rsid w:val="003D2114"/>
    <w:rsid w:val="003D6B42"/>
    <w:rsid w:val="003F1E40"/>
    <w:rsid w:val="00431556"/>
    <w:rsid w:val="00447C61"/>
    <w:rsid w:val="00452D55"/>
    <w:rsid w:val="00484DE6"/>
    <w:rsid w:val="004856C3"/>
    <w:rsid w:val="0053296A"/>
    <w:rsid w:val="00535A61"/>
    <w:rsid w:val="00540BF9"/>
    <w:rsid w:val="005428EC"/>
    <w:rsid w:val="00551496"/>
    <w:rsid w:val="00553368"/>
    <w:rsid w:val="005A57D4"/>
    <w:rsid w:val="00616ED6"/>
    <w:rsid w:val="006226DF"/>
    <w:rsid w:val="006228CB"/>
    <w:rsid w:val="00646BF1"/>
    <w:rsid w:val="0065448B"/>
    <w:rsid w:val="00660EB6"/>
    <w:rsid w:val="00670438"/>
    <w:rsid w:val="006A048A"/>
    <w:rsid w:val="006C5A84"/>
    <w:rsid w:val="00714E26"/>
    <w:rsid w:val="007255E4"/>
    <w:rsid w:val="0076091E"/>
    <w:rsid w:val="00770499"/>
    <w:rsid w:val="00784639"/>
    <w:rsid w:val="007A3B89"/>
    <w:rsid w:val="007B4264"/>
    <w:rsid w:val="007B60C2"/>
    <w:rsid w:val="007D11EA"/>
    <w:rsid w:val="007D1AB5"/>
    <w:rsid w:val="007E2EF4"/>
    <w:rsid w:val="007E4585"/>
    <w:rsid w:val="00820213"/>
    <w:rsid w:val="00823FBD"/>
    <w:rsid w:val="00831A10"/>
    <w:rsid w:val="00847836"/>
    <w:rsid w:val="00850F66"/>
    <w:rsid w:val="00851034"/>
    <w:rsid w:val="008C1319"/>
    <w:rsid w:val="008E5103"/>
    <w:rsid w:val="009009E1"/>
    <w:rsid w:val="00911AA7"/>
    <w:rsid w:val="00913F2B"/>
    <w:rsid w:val="0094289F"/>
    <w:rsid w:val="0094334C"/>
    <w:rsid w:val="0097796F"/>
    <w:rsid w:val="00994C02"/>
    <w:rsid w:val="009A70C4"/>
    <w:rsid w:val="009B3029"/>
    <w:rsid w:val="009D65CA"/>
    <w:rsid w:val="009F151A"/>
    <w:rsid w:val="009F315D"/>
    <w:rsid w:val="009F4D24"/>
    <w:rsid w:val="00A17856"/>
    <w:rsid w:val="00A254CB"/>
    <w:rsid w:val="00A3002C"/>
    <w:rsid w:val="00A4173E"/>
    <w:rsid w:val="00A42963"/>
    <w:rsid w:val="00A525F6"/>
    <w:rsid w:val="00A56D08"/>
    <w:rsid w:val="00A65D4A"/>
    <w:rsid w:val="00A71995"/>
    <w:rsid w:val="00A9007C"/>
    <w:rsid w:val="00A90F76"/>
    <w:rsid w:val="00B07041"/>
    <w:rsid w:val="00B15384"/>
    <w:rsid w:val="00B32918"/>
    <w:rsid w:val="00B34535"/>
    <w:rsid w:val="00B53BE6"/>
    <w:rsid w:val="00B53E14"/>
    <w:rsid w:val="00B56C4F"/>
    <w:rsid w:val="00B74E97"/>
    <w:rsid w:val="00BA09F3"/>
    <w:rsid w:val="00BC227D"/>
    <w:rsid w:val="00BC35BA"/>
    <w:rsid w:val="00BC4754"/>
    <w:rsid w:val="00BC500C"/>
    <w:rsid w:val="00BC6DE1"/>
    <w:rsid w:val="00BD06A8"/>
    <w:rsid w:val="00BD5178"/>
    <w:rsid w:val="00BE5B69"/>
    <w:rsid w:val="00C14559"/>
    <w:rsid w:val="00C14A89"/>
    <w:rsid w:val="00C176F5"/>
    <w:rsid w:val="00C2008F"/>
    <w:rsid w:val="00C302E2"/>
    <w:rsid w:val="00C518E5"/>
    <w:rsid w:val="00C64ED0"/>
    <w:rsid w:val="00C665B2"/>
    <w:rsid w:val="00C87E5E"/>
    <w:rsid w:val="00C92096"/>
    <w:rsid w:val="00CB40C8"/>
    <w:rsid w:val="00CC6C03"/>
    <w:rsid w:val="00CD1D85"/>
    <w:rsid w:val="00CD2568"/>
    <w:rsid w:val="00CD38D0"/>
    <w:rsid w:val="00D9628D"/>
    <w:rsid w:val="00DB03FD"/>
    <w:rsid w:val="00DD5B91"/>
    <w:rsid w:val="00DE5F16"/>
    <w:rsid w:val="00E12781"/>
    <w:rsid w:val="00E37386"/>
    <w:rsid w:val="00E43430"/>
    <w:rsid w:val="00E52775"/>
    <w:rsid w:val="00E669CF"/>
    <w:rsid w:val="00E67BF8"/>
    <w:rsid w:val="00E829C9"/>
    <w:rsid w:val="00E83E61"/>
    <w:rsid w:val="00EB49FC"/>
    <w:rsid w:val="00F061DE"/>
    <w:rsid w:val="00F4790E"/>
    <w:rsid w:val="00F92AEE"/>
    <w:rsid w:val="00FA3DC7"/>
    <w:rsid w:val="00FA7292"/>
    <w:rsid w:val="00FB3466"/>
    <w:rsid w:val="00FB5110"/>
    <w:rsid w:val="00FC06E5"/>
    <w:rsid w:val="00FC1B24"/>
    <w:rsid w:val="00FE564F"/>
    <w:rsid w:val="00FF1F5C"/>
    <w:rsid w:val="00FF21A3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626D"/>
  <w15:docId w15:val="{CB77084B-6229-4580-ACBE-9FE63FD2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C258A"/>
    <w:pPr>
      <w:spacing w:after="120"/>
    </w:pPr>
  </w:style>
  <w:style w:type="character" w:customStyle="1" w:styleId="a4">
    <w:name w:val="Основной текст Знак"/>
    <w:basedOn w:val="a0"/>
    <w:link w:val="a3"/>
    <w:rsid w:val="000C2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C258A"/>
    <w:pPr>
      <w:spacing w:after="120" w:line="276" w:lineRule="auto"/>
      <w:ind w:left="283"/>
    </w:pPr>
    <w:rPr>
      <w:rFonts w:eastAsiaTheme="minorHAnsi" w:cstheme="minorBidi"/>
      <w:sz w:val="30"/>
      <w:szCs w:val="30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C258A"/>
    <w:rPr>
      <w:rFonts w:ascii="Times New Roman" w:hAnsi="Times New Roman"/>
      <w:sz w:val="30"/>
      <w:szCs w:val="30"/>
    </w:rPr>
  </w:style>
  <w:style w:type="paragraph" w:customStyle="1" w:styleId="justify">
    <w:name w:val="justify"/>
    <w:basedOn w:val="a"/>
    <w:rsid w:val="000C258A"/>
    <w:pPr>
      <w:ind w:firstLine="567"/>
      <w:jc w:val="both"/>
    </w:pPr>
  </w:style>
  <w:style w:type="paragraph" w:customStyle="1" w:styleId="rtejustify">
    <w:name w:val="rtejustify"/>
    <w:basedOn w:val="a"/>
    <w:rsid w:val="000C258A"/>
    <w:pPr>
      <w:spacing w:before="120" w:after="216"/>
      <w:jc w:val="both"/>
    </w:pPr>
  </w:style>
  <w:style w:type="paragraph" w:customStyle="1" w:styleId="underpoint">
    <w:name w:val="underpoint"/>
    <w:basedOn w:val="a"/>
    <w:rsid w:val="000C258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0C25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2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C25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2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5">
    <w:name w:val="14.5"/>
    <w:basedOn w:val="a"/>
    <w:rsid w:val="00BD06A8"/>
    <w:pPr>
      <w:ind w:right="-366"/>
    </w:pPr>
    <w:rPr>
      <w:spacing w:val="-8"/>
      <w:sz w:val="30"/>
      <w:szCs w:val="30"/>
    </w:rPr>
  </w:style>
  <w:style w:type="paragraph" w:styleId="ab">
    <w:name w:val="caption"/>
    <w:basedOn w:val="a"/>
    <w:qFormat/>
    <w:rsid w:val="00B53BE6"/>
    <w:pPr>
      <w:spacing w:line="360" w:lineRule="auto"/>
      <w:ind w:right="-143" w:firstLine="709"/>
      <w:jc w:val="center"/>
    </w:pPr>
    <w:rPr>
      <w:b/>
      <w:bCs/>
      <w:sz w:val="28"/>
      <w:szCs w:val="28"/>
    </w:rPr>
  </w:style>
  <w:style w:type="paragraph" w:customStyle="1" w:styleId="ConsPlusCell">
    <w:name w:val="ConsPlusCell"/>
    <w:rsid w:val="007704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c">
    <w:name w:val="Знак"/>
    <w:basedOn w:val="a"/>
    <w:rsid w:val="00FC1B2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Основной текст_"/>
    <w:link w:val="2"/>
    <w:locked/>
    <w:rsid w:val="00CD2568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d"/>
    <w:rsid w:val="00CD2568"/>
    <w:pPr>
      <w:widowControl w:val="0"/>
      <w:shd w:val="clear" w:color="auto" w:fill="FFFFFF"/>
      <w:spacing w:after="720" w:line="245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e">
    <w:name w:val="Основной текст + Курсив"/>
    <w:rsid w:val="00CD2568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Зубрицкая Светлана</dc:creator>
  <cp:lastModifiedBy>Nachalnik</cp:lastModifiedBy>
  <cp:revision>10</cp:revision>
  <dcterms:created xsi:type="dcterms:W3CDTF">2020-01-31T05:27:00Z</dcterms:created>
  <dcterms:modified xsi:type="dcterms:W3CDTF">2020-02-06T08:43:00Z</dcterms:modified>
</cp:coreProperties>
</file>