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0927"/>
        <w:gridCol w:w="3643"/>
      </w:tblGrid>
      <w:tr w:rsidR="009C70EA" w:rsidTr="00CB76DF">
        <w:tc>
          <w:tcPr>
            <w:tcW w:w="3750" w:type="pct"/>
            <w:tcMar>
              <w:top w:w="0" w:type="dxa"/>
              <w:left w:w="6" w:type="dxa"/>
              <w:bottom w:w="0" w:type="dxa"/>
              <w:right w:w="6" w:type="dxa"/>
            </w:tcMar>
            <w:hideMark/>
          </w:tcPr>
          <w:p w:rsidR="009C70EA" w:rsidRDefault="009C70EA" w:rsidP="00CB76DF">
            <w:pPr>
              <w:pStyle w:val="newncpi"/>
            </w:pPr>
            <w:r>
              <w:t> </w:t>
            </w:r>
          </w:p>
        </w:tc>
        <w:tc>
          <w:tcPr>
            <w:tcW w:w="1250" w:type="pct"/>
            <w:tcMar>
              <w:top w:w="0" w:type="dxa"/>
              <w:left w:w="6" w:type="dxa"/>
              <w:bottom w:w="0" w:type="dxa"/>
              <w:right w:w="6" w:type="dxa"/>
            </w:tcMar>
            <w:hideMark/>
          </w:tcPr>
          <w:p w:rsidR="009C70EA" w:rsidRDefault="009C70EA" w:rsidP="00CB76DF">
            <w:pPr>
              <w:pStyle w:val="cap1"/>
            </w:pPr>
          </w:p>
        </w:tc>
      </w:tr>
    </w:tbl>
    <w:p w:rsidR="009C70EA" w:rsidRPr="009C70EA" w:rsidRDefault="009C70EA" w:rsidP="009C70EA">
      <w:pPr>
        <w:pStyle w:val="snoski"/>
        <w:ind w:firstLine="0"/>
        <w:rPr>
          <w:b/>
          <w:sz w:val="28"/>
          <w:szCs w:val="28"/>
        </w:rPr>
      </w:pPr>
      <w:r w:rsidRPr="009C70EA">
        <w:rPr>
          <w:b/>
          <w:sz w:val="28"/>
          <w:szCs w:val="28"/>
        </w:rPr>
        <w:t>ПЕРЕЧЕНЬ</w:t>
      </w:r>
      <w:r w:rsidRPr="009C70EA">
        <w:rPr>
          <w:b/>
          <w:sz w:val="28"/>
          <w:szCs w:val="28"/>
        </w:rPr>
        <w:br/>
        <w:t xml:space="preserve">административных процедур, осуществляемых </w:t>
      </w:r>
      <w:r w:rsidRPr="009C70EA">
        <w:rPr>
          <w:b/>
          <w:sz w:val="28"/>
          <w:szCs w:val="28"/>
        </w:rPr>
        <w:t>отделом архитектуры и строительства, жилищно-коммунального хозяйства</w:t>
      </w:r>
      <w:r w:rsidRPr="009C70EA">
        <w:rPr>
          <w:b/>
          <w:sz w:val="28"/>
          <w:szCs w:val="28"/>
        </w:rPr>
        <w:t xml:space="preserve"> по заявлениям граждан</w:t>
      </w:r>
      <w:r w:rsidRPr="009C70EA">
        <w:rPr>
          <w:b/>
          <w:sz w:val="28"/>
          <w:szCs w:val="28"/>
        </w:rPr>
        <w:t xml:space="preserve"> в соответствии  с </w:t>
      </w:r>
      <w:r w:rsidRPr="009C70EA">
        <w:rPr>
          <w:b/>
          <w:sz w:val="28"/>
          <w:szCs w:val="28"/>
        </w:rPr>
        <w:t>Указом Президента Республики Беларусь от 26 апреля 2010 г. № 200.</w:t>
      </w:r>
    </w:p>
    <w:tbl>
      <w:tblPr>
        <w:tblW w:w="5000" w:type="pct"/>
        <w:tblCellMar>
          <w:left w:w="0" w:type="dxa"/>
          <w:right w:w="0" w:type="dxa"/>
        </w:tblCellMar>
        <w:tblLook w:val="04A0" w:firstRow="1" w:lastRow="0" w:firstColumn="1" w:lastColumn="0" w:noHBand="0" w:noVBand="1"/>
      </w:tblPr>
      <w:tblGrid>
        <w:gridCol w:w="3147"/>
        <w:gridCol w:w="3672"/>
        <w:gridCol w:w="2098"/>
        <w:gridCol w:w="2098"/>
        <w:gridCol w:w="1661"/>
        <w:gridCol w:w="1894"/>
      </w:tblGrid>
      <w:tr w:rsidR="009C70EA" w:rsidTr="00CB76DF">
        <w:trPr>
          <w:trHeight w:val="240"/>
        </w:trPr>
        <w:tc>
          <w:tcPr>
            <w:tcW w:w="10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C70EA" w:rsidRDefault="009C70EA" w:rsidP="00CB76DF">
            <w:pPr>
              <w:pStyle w:val="table10"/>
              <w:jc w:val="center"/>
            </w:pPr>
            <w:r>
              <w:t>Наименование административной процедуры</w:t>
            </w: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70EA" w:rsidRDefault="009C70EA" w:rsidP="00CB76DF">
            <w:pPr>
              <w:pStyle w:val="table10"/>
              <w:jc w:val="center"/>
            </w:pPr>
            <w:r>
              <w:t>Государственный орган (иная организация), в который гражданин должен обратиться</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70EA" w:rsidRDefault="009C70EA" w:rsidP="00CB76DF">
            <w:pPr>
              <w:pStyle w:val="table10"/>
              <w:jc w:val="center"/>
            </w:pPr>
            <w:r>
              <w:t>Документы и (или) сведения, представляемые гражданином для осуществления административной процедуры*</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70EA" w:rsidRDefault="009C70EA" w:rsidP="00CB76DF">
            <w:pPr>
              <w:pStyle w:val="table10"/>
              <w:jc w:val="center"/>
            </w:pPr>
            <w:r>
              <w:t>Размер платы, взимаемой при осуществлении административной процедуры**</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70EA" w:rsidRDefault="009C70EA" w:rsidP="00CB76DF">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C70EA" w:rsidRDefault="009C70EA" w:rsidP="00CB76D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9C70EA" w:rsidTr="00CB76DF">
        <w:trPr>
          <w:trHeight w:val="240"/>
        </w:trPr>
        <w:tc>
          <w:tcPr>
            <w:tcW w:w="10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C70EA" w:rsidRDefault="009C70EA" w:rsidP="00CB76DF">
            <w:pPr>
              <w:pStyle w:val="table10"/>
              <w:jc w:val="center"/>
            </w:pPr>
            <w:r>
              <w:t>1</w:t>
            </w: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70EA" w:rsidRDefault="009C70EA" w:rsidP="00CB76DF">
            <w:pPr>
              <w:pStyle w:val="table10"/>
              <w:jc w:val="center"/>
            </w:pPr>
            <w:r>
              <w:t>2</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70EA" w:rsidRDefault="009C70EA" w:rsidP="00CB76DF">
            <w:pPr>
              <w:pStyle w:val="table10"/>
              <w:jc w:val="center"/>
            </w:pPr>
            <w:r>
              <w:t>3</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70EA" w:rsidRDefault="009C70EA" w:rsidP="00CB76DF">
            <w:pPr>
              <w:pStyle w:val="table10"/>
              <w:jc w:val="center"/>
            </w:pPr>
            <w:r>
              <w:t>4</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70EA" w:rsidRDefault="009C70EA" w:rsidP="00CB76DF">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C70EA" w:rsidRDefault="009C70EA" w:rsidP="00CB76DF">
            <w:pPr>
              <w:pStyle w:val="table10"/>
              <w:jc w:val="center"/>
            </w:pPr>
            <w:r>
              <w:t>6</w:t>
            </w:r>
          </w:p>
        </w:tc>
      </w:tr>
      <w:tr w:rsidR="009C70EA" w:rsidTr="00CB76DF">
        <w:trPr>
          <w:trHeight w:val="240"/>
        </w:trPr>
        <w:tc>
          <w:tcPr>
            <w:tcW w:w="5000" w:type="pct"/>
            <w:gridSpan w:val="6"/>
            <w:tcBorders>
              <w:top w:val="single" w:sz="4" w:space="0" w:color="auto"/>
            </w:tcBorders>
            <w:tcMar>
              <w:top w:w="0" w:type="dxa"/>
              <w:left w:w="6" w:type="dxa"/>
              <w:bottom w:w="0" w:type="dxa"/>
              <w:right w:w="6" w:type="dxa"/>
            </w:tcMar>
            <w:hideMark/>
          </w:tcPr>
          <w:p w:rsidR="009C70EA" w:rsidRDefault="009C70EA" w:rsidP="00CB76DF">
            <w:pPr>
              <w:pStyle w:val="chapter"/>
              <w:spacing w:before="120" w:after="0"/>
            </w:pPr>
            <w:r>
              <w:t>ГЛАВА 1</w:t>
            </w:r>
            <w:r>
              <w:br/>
              <w:t>ЖИЛИЩНЫЕ ПРАВООТНОШЕНИЯ</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
              <w:spacing w:before="0" w:after="100"/>
              <w:ind w:left="0" w:firstLine="0"/>
              <w:rPr>
                <w:b w:val="0"/>
                <w:sz w:val="20"/>
                <w:szCs w:val="20"/>
              </w:rPr>
            </w:pPr>
            <w:r>
              <w:rPr>
                <w:b w:val="0"/>
                <w:sz w:val="20"/>
                <w:szCs w:val="20"/>
              </w:rPr>
              <w:t>1.1. Принятие решения:***</w:t>
            </w:r>
          </w:p>
        </w:tc>
        <w:tc>
          <w:tcPr>
            <w:tcW w:w="1260" w:type="pct"/>
            <w:tcMar>
              <w:top w:w="0" w:type="dxa"/>
              <w:left w:w="6" w:type="dxa"/>
              <w:bottom w:w="0" w:type="dxa"/>
              <w:right w:w="6" w:type="dxa"/>
            </w:tcMar>
            <w:hideMark/>
          </w:tcPr>
          <w:p w:rsidR="009C70EA" w:rsidRDefault="009C70EA" w:rsidP="00CB76DF">
            <w:pPr>
              <w:pStyle w:val="table10"/>
              <w:spacing w:before="120"/>
            </w:pPr>
            <w:r>
              <w:t> </w:t>
            </w:r>
          </w:p>
        </w:tc>
        <w:tc>
          <w:tcPr>
            <w:tcW w:w="720" w:type="pct"/>
            <w:tcMar>
              <w:top w:w="0" w:type="dxa"/>
              <w:left w:w="6" w:type="dxa"/>
              <w:bottom w:w="0" w:type="dxa"/>
              <w:right w:w="6" w:type="dxa"/>
            </w:tcMar>
            <w:hideMark/>
          </w:tcPr>
          <w:p w:rsidR="009C70EA" w:rsidRDefault="009C70EA" w:rsidP="00CB76DF">
            <w:pPr>
              <w:pStyle w:val="table10"/>
              <w:spacing w:before="120"/>
            </w:pPr>
            <w:r>
              <w:t> </w:t>
            </w:r>
          </w:p>
        </w:tc>
        <w:tc>
          <w:tcPr>
            <w:tcW w:w="720" w:type="pct"/>
            <w:tcMar>
              <w:top w:w="0" w:type="dxa"/>
              <w:left w:w="6" w:type="dxa"/>
              <w:bottom w:w="0" w:type="dxa"/>
              <w:right w:w="6" w:type="dxa"/>
            </w:tcMar>
            <w:hideMark/>
          </w:tcPr>
          <w:p w:rsidR="009C70EA" w:rsidRDefault="009C70EA" w:rsidP="00CB76DF">
            <w:pPr>
              <w:pStyle w:val="table10"/>
              <w:spacing w:before="120"/>
            </w:pPr>
            <w:r>
              <w:t> </w:t>
            </w:r>
          </w:p>
        </w:tc>
        <w:tc>
          <w:tcPr>
            <w:tcW w:w="570" w:type="pct"/>
            <w:tcMar>
              <w:top w:w="0" w:type="dxa"/>
              <w:left w:w="6" w:type="dxa"/>
              <w:bottom w:w="0" w:type="dxa"/>
              <w:right w:w="6" w:type="dxa"/>
            </w:tcMar>
            <w:hideMark/>
          </w:tcPr>
          <w:p w:rsidR="009C70EA" w:rsidRDefault="009C70EA" w:rsidP="00CB76DF">
            <w:pPr>
              <w:pStyle w:val="table10"/>
              <w:spacing w:before="120"/>
            </w:pPr>
            <w:r>
              <w:t> </w:t>
            </w:r>
          </w:p>
        </w:tc>
        <w:tc>
          <w:tcPr>
            <w:tcW w:w="650" w:type="pct"/>
            <w:tcMar>
              <w:top w:w="0" w:type="dxa"/>
              <w:left w:w="6" w:type="dxa"/>
              <w:bottom w:w="0" w:type="dxa"/>
              <w:right w:w="6" w:type="dxa"/>
            </w:tcMar>
            <w:hideMark/>
          </w:tcPr>
          <w:p w:rsidR="009C70EA" w:rsidRDefault="009C70EA" w:rsidP="00CB76DF">
            <w:pPr>
              <w:pStyle w:val="table10"/>
              <w:spacing w:before="120"/>
            </w:pPr>
            <w:r>
              <w:t> </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ind w:firstLine="6"/>
              <w:jc w:val="left"/>
              <w:rPr>
                <w:sz w:val="20"/>
                <w:szCs w:val="20"/>
              </w:rPr>
            </w:pPr>
          </w:p>
        </w:tc>
        <w:tc>
          <w:tcPr>
            <w:tcW w:w="1260" w:type="pct"/>
            <w:tcMar>
              <w:top w:w="0" w:type="dxa"/>
              <w:left w:w="6" w:type="dxa"/>
              <w:bottom w:w="0" w:type="dxa"/>
              <w:right w:w="6" w:type="dxa"/>
            </w:tcMar>
            <w:hideMark/>
          </w:tcPr>
          <w:p w:rsidR="009C70EA" w:rsidRDefault="009C70EA" w:rsidP="00CB76DF">
            <w:pPr>
              <w:pStyle w:val="table10"/>
              <w:spacing w:before="120"/>
            </w:pPr>
            <w:r>
              <w:t> </w:t>
            </w:r>
          </w:p>
        </w:tc>
        <w:tc>
          <w:tcPr>
            <w:tcW w:w="720" w:type="pct"/>
            <w:tcMar>
              <w:top w:w="0" w:type="dxa"/>
              <w:left w:w="6" w:type="dxa"/>
              <w:bottom w:w="0" w:type="dxa"/>
              <w:right w:w="6" w:type="dxa"/>
            </w:tcMar>
            <w:hideMark/>
          </w:tcPr>
          <w:p w:rsidR="009C70EA" w:rsidRDefault="009C70EA" w:rsidP="00CB76DF">
            <w:pPr>
              <w:pStyle w:val="table10"/>
              <w:spacing w:before="120"/>
            </w:pPr>
            <w:r>
              <w:t> </w:t>
            </w:r>
          </w:p>
        </w:tc>
        <w:tc>
          <w:tcPr>
            <w:tcW w:w="720" w:type="pct"/>
            <w:tcMar>
              <w:top w:w="0" w:type="dxa"/>
              <w:left w:w="6" w:type="dxa"/>
              <w:bottom w:w="0" w:type="dxa"/>
              <w:right w:w="6" w:type="dxa"/>
            </w:tcMar>
            <w:hideMark/>
          </w:tcPr>
          <w:p w:rsidR="009C70EA" w:rsidRDefault="009C70EA" w:rsidP="00CB76DF">
            <w:pPr>
              <w:pStyle w:val="table10"/>
              <w:spacing w:before="120"/>
            </w:pPr>
            <w:r>
              <w:t> </w:t>
            </w:r>
          </w:p>
        </w:tc>
        <w:tc>
          <w:tcPr>
            <w:tcW w:w="570" w:type="pct"/>
            <w:tcMar>
              <w:top w:w="0" w:type="dxa"/>
              <w:left w:w="6" w:type="dxa"/>
              <w:bottom w:w="0" w:type="dxa"/>
              <w:right w:w="6" w:type="dxa"/>
            </w:tcMar>
            <w:hideMark/>
          </w:tcPr>
          <w:p w:rsidR="009C70EA" w:rsidRDefault="009C70EA" w:rsidP="00CB76DF">
            <w:pPr>
              <w:pStyle w:val="table10"/>
              <w:spacing w:before="120"/>
            </w:pPr>
            <w:r>
              <w:t> </w:t>
            </w:r>
          </w:p>
        </w:tc>
        <w:tc>
          <w:tcPr>
            <w:tcW w:w="650" w:type="pct"/>
            <w:tcMar>
              <w:top w:w="0" w:type="dxa"/>
              <w:left w:w="6" w:type="dxa"/>
              <w:bottom w:w="0" w:type="dxa"/>
              <w:right w:w="6" w:type="dxa"/>
            </w:tcMar>
            <w:hideMark/>
          </w:tcPr>
          <w:p w:rsidR="009C70EA" w:rsidRDefault="009C70EA" w:rsidP="00CB76DF">
            <w:pPr>
              <w:pStyle w:val="table10"/>
              <w:spacing w:before="120"/>
            </w:pPr>
            <w:r>
              <w:t> </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w:t>
            </w:r>
            <w:r>
              <w:rPr>
                <w:sz w:val="20"/>
                <w:szCs w:val="20"/>
              </w:rPr>
              <w:lastRenderedPageBreak/>
              <w:t>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260" w:type="pct"/>
            <w:tcMar>
              <w:top w:w="0" w:type="dxa"/>
              <w:left w:w="6" w:type="dxa"/>
              <w:bottom w:w="0" w:type="dxa"/>
              <w:right w:w="6" w:type="dxa"/>
            </w:tcMar>
            <w:hideMark/>
          </w:tcPr>
          <w:p w:rsidR="009C70EA" w:rsidRDefault="009C70EA" w:rsidP="00CB76DF">
            <w:pPr>
              <w:pStyle w:val="table10"/>
              <w:spacing w:before="120"/>
            </w:pPr>
            <w:r>
              <w:lastRenderedPageBreak/>
              <w:t>Служба «одно окно»</w:t>
            </w:r>
          </w:p>
          <w:p w:rsidR="009C70EA" w:rsidRDefault="009C70EA" w:rsidP="00CB76DF">
            <w:pPr>
              <w:pStyle w:val="table10"/>
              <w:spacing w:before="120"/>
            </w:pPr>
            <w:proofErr w:type="spellStart"/>
            <w:r>
              <w:t>Лиозненского</w:t>
            </w:r>
            <w:proofErr w:type="spellEnd"/>
            <w:r>
              <w:t xml:space="preserve"> райисполкома</w:t>
            </w: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w:t>
            </w:r>
            <w:r>
              <w:lastRenderedPageBreak/>
              <w:t>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w:t>
            </w:r>
            <w:r>
              <w:lastRenderedPageBreak/>
              <w:t xml:space="preserve">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9C70EA">
        <w:trPr>
          <w:trHeight w:val="240"/>
        </w:trPr>
        <w:tc>
          <w:tcPr>
            <w:tcW w:w="1080" w:type="pct"/>
            <w:tcMar>
              <w:top w:w="0" w:type="dxa"/>
              <w:left w:w="6" w:type="dxa"/>
              <w:bottom w:w="0" w:type="dxa"/>
              <w:right w:w="6" w:type="dxa"/>
            </w:tcMar>
          </w:tcPr>
          <w:p w:rsidR="009C70EA" w:rsidRDefault="009C70EA" w:rsidP="00CB76DF">
            <w:pPr>
              <w:pStyle w:val="articleintext"/>
              <w:spacing w:before="120" w:after="100"/>
              <w:ind w:firstLine="0"/>
              <w:jc w:val="left"/>
              <w:rPr>
                <w:sz w:val="20"/>
                <w:szCs w:val="20"/>
              </w:rPr>
            </w:pPr>
          </w:p>
        </w:tc>
        <w:tc>
          <w:tcPr>
            <w:tcW w:w="1260" w:type="pct"/>
            <w:tcMar>
              <w:top w:w="0" w:type="dxa"/>
              <w:left w:w="6" w:type="dxa"/>
              <w:bottom w:w="0" w:type="dxa"/>
              <w:right w:w="6" w:type="dxa"/>
            </w:tcMar>
          </w:tcPr>
          <w:p w:rsidR="009C70EA" w:rsidRDefault="009C70EA" w:rsidP="009C70EA">
            <w:pPr>
              <w:pStyle w:val="table10"/>
              <w:spacing w:before="120"/>
            </w:pPr>
          </w:p>
        </w:tc>
        <w:tc>
          <w:tcPr>
            <w:tcW w:w="72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tcPr>
          <w:p w:rsidR="009C70EA" w:rsidRDefault="009C70EA" w:rsidP="00CB76DF">
            <w:pPr>
              <w:pStyle w:val="table10"/>
              <w:spacing w:before="120"/>
            </w:pPr>
          </w:p>
        </w:tc>
        <w:tc>
          <w:tcPr>
            <w:tcW w:w="570" w:type="pct"/>
            <w:tcMar>
              <w:top w:w="0" w:type="dxa"/>
              <w:left w:w="6" w:type="dxa"/>
              <w:bottom w:w="0" w:type="dxa"/>
              <w:right w:w="6" w:type="dxa"/>
            </w:tcMar>
          </w:tcPr>
          <w:p w:rsidR="009C70EA" w:rsidRDefault="009C70EA" w:rsidP="00CB76DF">
            <w:pPr>
              <w:pStyle w:val="table10"/>
              <w:spacing w:before="120"/>
            </w:pPr>
          </w:p>
        </w:tc>
        <w:tc>
          <w:tcPr>
            <w:tcW w:w="650" w:type="pct"/>
            <w:tcMar>
              <w:top w:w="0" w:type="dxa"/>
              <w:left w:w="6" w:type="dxa"/>
              <w:bottom w:w="0" w:type="dxa"/>
              <w:right w:w="6" w:type="dxa"/>
            </w:tcMar>
          </w:tcPr>
          <w:p w:rsidR="009C70EA" w:rsidRDefault="009C70EA" w:rsidP="00CB76DF">
            <w:pPr>
              <w:pStyle w:val="table10"/>
              <w:spacing w:before="120"/>
            </w:pPr>
          </w:p>
        </w:tc>
      </w:tr>
      <w:tr w:rsidR="009C70EA" w:rsidTr="009C70EA">
        <w:trPr>
          <w:trHeight w:val="240"/>
        </w:trPr>
        <w:tc>
          <w:tcPr>
            <w:tcW w:w="1080" w:type="pct"/>
            <w:tcMar>
              <w:top w:w="0" w:type="dxa"/>
              <w:left w:w="6" w:type="dxa"/>
              <w:bottom w:w="0" w:type="dxa"/>
              <w:right w:w="6" w:type="dxa"/>
            </w:tcMar>
          </w:tcPr>
          <w:p w:rsidR="009C70EA" w:rsidRDefault="009C70EA" w:rsidP="00CB76DF">
            <w:pPr>
              <w:pStyle w:val="articleintext"/>
              <w:spacing w:before="120" w:after="100"/>
              <w:ind w:firstLine="0"/>
              <w:jc w:val="left"/>
              <w:rPr>
                <w:sz w:val="20"/>
                <w:szCs w:val="20"/>
              </w:rPr>
            </w:pPr>
          </w:p>
        </w:tc>
        <w:tc>
          <w:tcPr>
            <w:tcW w:w="126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tcPr>
          <w:p w:rsidR="009C70EA" w:rsidRDefault="009C70EA" w:rsidP="00CB76DF">
            <w:pPr>
              <w:pStyle w:val="table10"/>
              <w:spacing w:before="120"/>
            </w:pPr>
          </w:p>
        </w:tc>
        <w:tc>
          <w:tcPr>
            <w:tcW w:w="570" w:type="pct"/>
            <w:tcMar>
              <w:top w:w="0" w:type="dxa"/>
              <w:left w:w="6" w:type="dxa"/>
              <w:bottom w:w="0" w:type="dxa"/>
              <w:right w:w="6" w:type="dxa"/>
            </w:tcMar>
          </w:tcPr>
          <w:p w:rsidR="009C70EA" w:rsidRDefault="009C70EA" w:rsidP="00CB76DF">
            <w:pPr>
              <w:pStyle w:val="table10"/>
              <w:spacing w:before="120"/>
            </w:pPr>
          </w:p>
        </w:tc>
        <w:tc>
          <w:tcPr>
            <w:tcW w:w="650" w:type="pct"/>
            <w:tcMar>
              <w:top w:w="0" w:type="dxa"/>
              <w:left w:w="6" w:type="dxa"/>
              <w:bottom w:w="0" w:type="dxa"/>
              <w:right w:w="6" w:type="dxa"/>
            </w:tcMar>
          </w:tcPr>
          <w:p w:rsidR="009C70EA" w:rsidRDefault="009C70EA" w:rsidP="00CB76DF">
            <w:pPr>
              <w:pStyle w:val="table10"/>
              <w:spacing w:before="120"/>
            </w:pPr>
          </w:p>
        </w:tc>
      </w:tr>
      <w:tr w:rsidR="009C70EA" w:rsidTr="009C70EA">
        <w:trPr>
          <w:trHeight w:val="240"/>
        </w:trPr>
        <w:tc>
          <w:tcPr>
            <w:tcW w:w="1080" w:type="pct"/>
            <w:tcMar>
              <w:top w:w="0" w:type="dxa"/>
              <w:left w:w="6" w:type="dxa"/>
              <w:bottom w:w="0" w:type="dxa"/>
              <w:right w:w="6" w:type="dxa"/>
            </w:tcMar>
          </w:tcPr>
          <w:p w:rsidR="009C70EA" w:rsidRDefault="009C70EA" w:rsidP="00CB76DF">
            <w:pPr>
              <w:pStyle w:val="articleintext"/>
              <w:spacing w:before="120" w:after="100"/>
              <w:ind w:firstLine="0"/>
              <w:jc w:val="left"/>
              <w:rPr>
                <w:sz w:val="20"/>
                <w:szCs w:val="20"/>
              </w:rPr>
            </w:pPr>
          </w:p>
        </w:tc>
        <w:tc>
          <w:tcPr>
            <w:tcW w:w="126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tcPr>
          <w:p w:rsidR="009C70EA" w:rsidRDefault="009C70EA" w:rsidP="00CB76DF">
            <w:pPr>
              <w:pStyle w:val="table10"/>
              <w:spacing w:before="120"/>
            </w:pPr>
          </w:p>
        </w:tc>
        <w:tc>
          <w:tcPr>
            <w:tcW w:w="570" w:type="pct"/>
            <w:tcMar>
              <w:top w:w="0" w:type="dxa"/>
              <w:left w:w="6" w:type="dxa"/>
              <w:bottom w:w="0" w:type="dxa"/>
              <w:right w:w="6" w:type="dxa"/>
            </w:tcMar>
          </w:tcPr>
          <w:p w:rsidR="009C70EA" w:rsidRDefault="009C70EA" w:rsidP="00CB76DF">
            <w:pPr>
              <w:pStyle w:val="table10"/>
              <w:spacing w:before="120"/>
            </w:pPr>
          </w:p>
        </w:tc>
        <w:tc>
          <w:tcPr>
            <w:tcW w:w="650" w:type="pct"/>
            <w:tcMar>
              <w:top w:w="0" w:type="dxa"/>
              <w:left w:w="6" w:type="dxa"/>
              <w:bottom w:w="0" w:type="dxa"/>
              <w:right w:w="6" w:type="dxa"/>
            </w:tcMar>
          </w:tcPr>
          <w:p w:rsidR="009C70EA" w:rsidRDefault="009C70EA" w:rsidP="00CB76DF">
            <w:pPr>
              <w:pStyle w:val="table10"/>
              <w:spacing w:before="120"/>
            </w:pP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1260" w:type="pct"/>
            <w:tcMar>
              <w:top w:w="0" w:type="dxa"/>
              <w:left w:w="6" w:type="dxa"/>
              <w:bottom w:w="0" w:type="dxa"/>
              <w:right w:w="6" w:type="dxa"/>
            </w:tcMar>
            <w:hideMark/>
          </w:tcPr>
          <w:p w:rsidR="009C70EA" w:rsidRDefault="009C70EA" w:rsidP="00CB76D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w:t>
            </w:r>
            <w:r>
              <w:lastRenderedPageBreak/>
              <w:t>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 месяц со дня подачи заявления</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60" w:type="pc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 xml:space="preserve">документы, подтверждающие право на внеочередное или первоочередное предоставление жилого </w:t>
            </w:r>
            <w:r>
              <w:lastRenderedPageBreak/>
              <w:t>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60" w:type="pc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20" w:type="pct"/>
            <w:tcMar>
              <w:top w:w="0" w:type="dxa"/>
              <w:left w:w="6" w:type="dxa"/>
              <w:bottom w:w="0" w:type="dxa"/>
              <w:right w:w="6" w:type="dxa"/>
            </w:tcMar>
            <w:hideMark/>
          </w:tcPr>
          <w:p w:rsidR="009C70EA" w:rsidRDefault="009C70EA" w:rsidP="00CB76DF">
            <w:pPr>
              <w:pStyle w:val="table10"/>
              <w:spacing w:before="120"/>
            </w:pPr>
            <w:r>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1260" w:type="pc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каждого </w:t>
            </w:r>
            <w:r>
              <w:lastRenderedPageBreak/>
              <w:t>члена семьи – при наличии права на получение жилого помещения социального пользования в зависимости от дохода и имущества</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C70EA" w:rsidRDefault="009C70EA" w:rsidP="00CB76DF">
            <w:pPr>
              <w:pStyle w:val="table10"/>
              <w:spacing w:before="120"/>
            </w:pPr>
            <w:r>
              <w:t xml:space="preserve">бессрочно </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1260" w:type="pc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20" w:type="pct"/>
            <w:tcMar>
              <w:top w:w="0" w:type="dxa"/>
              <w:left w:w="6" w:type="dxa"/>
              <w:bottom w:w="0" w:type="dxa"/>
              <w:right w:w="6" w:type="dxa"/>
            </w:tcMar>
            <w:hideMark/>
          </w:tcPr>
          <w:p w:rsidR="009C70EA" w:rsidRDefault="009C70EA" w:rsidP="00CB76DF">
            <w:pPr>
              <w:pStyle w:val="table10"/>
              <w:spacing w:before="120"/>
            </w:pPr>
            <w:r>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 месяц со дня подачи заявления</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1260" w:type="pc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20" w:type="pct"/>
            <w:tcMar>
              <w:top w:w="0" w:type="dxa"/>
              <w:left w:w="6" w:type="dxa"/>
              <w:bottom w:w="0" w:type="dxa"/>
              <w:right w:w="6" w:type="dxa"/>
            </w:tcMar>
            <w:hideMark/>
          </w:tcPr>
          <w:p w:rsidR="009C70EA" w:rsidRDefault="009C70EA" w:rsidP="00CB76DF">
            <w:pPr>
              <w:pStyle w:val="table10"/>
              <w:spacing w:before="120"/>
            </w:pPr>
            <w:r>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15 дней со дня подачи заявления</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1260" w:type="pc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20" w:type="pct"/>
            <w:tcMar>
              <w:top w:w="0" w:type="dxa"/>
              <w:left w:w="6" w:type="dxa"/>
              <w:bottom w:w="0" w:type="dxa"/>
              <w:right w:w="6" w:type="dxa"/>
            </w:tcMar>
            <w:hideMark/>
          </w:tcPr>
          <w:p w:rsidR="009C70EA" w:rsidRDefault="009C70EA" w:rsidP="00CB76DF">
            <w:pPr>
              <w:pStyle w:val="table10"/>
              <w:spacing w:before="120"/>
            </w:pPr>
            <w:r>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 месяц со дня подачи заявления</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t xml:space="preserve">1.1.12. о признании жилого помещения не соответствующим установленным для проживания </w:t>
            </w:r>
            <w:r>
              <w:rPr>
                <w:sz w:val="20"/>
                <w:szCs w:val="20"/>
              </w:rPr>
              <w:lastRenderedPageBreak/>
              <w:t>санитарным и техническим требованиям</w:t>
            </w:r>
          </w:p>
        </w:tc>
        <w:tc>
          <w:tcPr>
            <w:tcW w:w="1260" w:type="pct"/>
            <w:tcMar>
              <w:top w:w="0" w:type="dxa"/>
              <w:left w:w="6" w:type="dxa"/>
              <w:bottom w:w="0" w:type="dxa"/>
              <w:right w:w="6" w:type="dxa"/>
            </w:tcMar>
            <w:hideMark/>
          </w:tcPr>
          <w:p w:rsidR="009C70EA" w:rsidRDefault="009C70EA" w:rsidP="00CB76DF">
            <w:pPr>
              <w:pStyle w:val="table10"/>
              <w:spacing w:before="120"/>
            </w:pPr>
            <w:r>
              <w:lastRenderedPageBreak/>
              <w:t>местный исполнительный и распорядительный орган</w:t>
            </w:r>
          </w:p>
        </w:tc>
        <w:tc>
          <w:tcPr>
            <w:tcW w:w="720" w:type="pct"/>
            <w:tcMar>
              <w:top w:w="0" w:type="dxa"/>
              <w:left w:w="6" w:type="dxa"/>
              <w:bottom w:w="0" w:type="dxa"/>
              <w:right w:w="6" w:type="dxa"/>
            </w:tcMar>
            <w:hideMark/>
          </w:tcPr>
          <w:p w:rsidR="009C70EA" w:rsidRDefault="009C70EA" w:rsidP="00CB76DF">
            <w:pPr>
              <w:pStyle w:val="table10"/>
              <w:spacing w:before="120"/>
            </w:pPr>
            <w:r>
              <w:t xml:space="preserve">заявление (при долевой собственности на жилое помещение – заявление, подписанное всеми </w:t>
            </w:r>
            <w:r>
              <w:lastRenderedPageBreak/>
              <w:t>участниками долевой собственности)</w:t>
            </w:r>
            <w:r>
              <w:br/>
            </w:r>
            <w:r>
              <w:br/>
              <w:t xml:space="preserve">технический паспорт (кроме жилых домов, жилых изолированных помещений с хозяйственными и иными постройками или без них, сведения о которых внесены в </w:t>
            </w:r>
            <w:proofErr w:type="spellStart"/>
            <w:r>
              <w:t>похозяйственную</w:t>
            </w:r>
            <w:proofErr w:type="spellEnd"/>
            <w: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 xml:space="preserve">15 дней со дня подачи заявления, а в случае запроса документов и </w:t>
            </w:r>
            <w:r>
              <w:lastRenderedPageBreak/>
              <w:t>(или) сведений от других государственных органов, иных организаций – 2 месяца</w:t>
            </w:r>
          </w:p>
        </w:tc>
        <w:tc>
          <w:tcPr>
            <w:tcW w:w="650" w:type="pct"/>
            <w:tcMar>
              <w:top w:w="0" w:type="dxa"/>
              <w:left w:w="6" w:type="dxa"/>
              <w:bottom w:w="0" w:type="dxa"/>
              <w:right w:w="6" w:type="dxa"/>
            </w:tcMar>
            <w:hideMark/>
          </w:tcPr>
          <w:p w:rsidR="009C70EA" w:rsidRDefault="009C70EA" w:rsidP="00CB76DF">
            <w:pPr>
              <w:pStyle w:val="table10"/>
              <w:spacing w:before="120"/>
            </w:pPr>
            <w:r>
              <w:lastRenderedPageBreak/>
              <w:t>бессрочно</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1.1.13. об изменении договора найма жилого помещения государственного жилищного фонда:</w:t>
            </w:r>
          </w:p>
        </w:tc>
        <w:tc>
          <w:tcPr>
            <w:tcW w:w="1260" w:type="pct"/>
            <w:vMerge w:val="restar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 </w:t>
            </w:r>
          </w:p>
        </w:tc>
        <w:tc>
          <w:tcPr>
            <w:tcW w:w="720" w:type="pct"/>
            <w:vMerge w:val="restart"/>
            <w:tcMar>
              <w:top w:w="0" w:type="dxa"/>
              <w:left w:w="6" w:type="dxa"/>
              <w:bottom w:w="0" w:type="dxa"/>
              <w:right w:w="6" w:type="dxa"/>
            </w:tcMar>
            <w:hideMark/>
          </w:tcPr>
          <w:p w:rsidR="009C70EA" w:rsidRDefault="009C70EA" w:rsidP="00CB76DF">
            <w:pPr>
              <w:pStyle w:val="table10"/>
              <w:spacing w:before="120"/>
            </w:pPr>
            <w:r>
              <w:t>бесплатно</w:t>
            </w:r>
          </w:p>
        </w:tc>
        <w:tc>
          <w:tcPr>
            <w:tcW w:w="570" w:type="pct"/>
            <w:vMerge w:val="restart"/>
            <w:tcMar>
              <w:top w:w="0" w:type="dxa"/>
              <w:left w:w="6" w:type="dxa"/>
              <w:bottom w:w="0" w:type="dxa"/>
              <w:right w:w="6" w:type="dxa"/>
            </w:tcMar>
            <w:hideMark/>
          </w:tcPr>
          <w:p w:rsidR="009C70EA" w:rsidRDefault="009C70EA" w:rsidP="00CB76D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9C70EA" w:rsidRDefault="009C70EA" w:rsidP="00CB76DF">
            <w:pPr>
              <w:pStyle w:val="table10"/>
              <w:spacing w:before="120"/>
            </w:pPr>
            <w:r>
              <w:t>6 месяцев</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table10"/>
              <w:spacing w:before="120"/>
            </w:pPr>
            <w:r>
              <w:t>по требованию нанимателей, объединяющихся в одну семью</w:t>
            </w:r>
          </w:p>
        </w:tc>
        <w:tc>
          <w:tcPr>
            <w:tcW w:w="0" w:type="auto"/>
            <w:vMerge/>
            <w:vAlign w:val="center"/>
            <w:hideMark/>
          </w:tcPr>
          <w:p w:rsidR="009C70EA" w:rsidRDefault="009C70EA" w:rsidP="00CB76DF">
            <w:pPr>
              <w:rPr>
                <w:rFonts w:eastAsiaTheme="minorEastAsia"/>
                <w:sz w:val="20"/>
                <w:szCs w:val="20"/>
              </w:rPr>
            </w:pPr>
          </w:p>
        </w:tc>
        <w:tc>
          <w:tcPr>
            <w:tcW w:w="720" w:type="pct"/>
            <w:tcMar>
              <w:top w:w="0" w:type="dxa"/>
              <w:left w:w="6" w:type="dxa"/>
              <w:bottom w:w="0" w:type="dxa"/>
              <w:right w:w="6" w:type="dxa"/>
            </w:tcMar>
            <w:hideMark/>
          </w:tcPr>
          <w:p w:rsidR="009C70EA" w:rsidRDefault="009C70EA" w:rsidP="00CB76DF">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r>
            <w:r>
              <w:lastRenderedPageBreak/>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9C70EA" w:rsidRDefault="009C70EA" w:rsidP="00CB76DF">
            <w:pPr>
              <w:rPr>
                <w:rFonts w:eastAsiaTheme="minorEastAsia"/>
                <w:sz w:val="20"/>
                <w:szCs w:val="20"/>
              </w:rPr>
            </w:pPr>
          </w:p>
        </w:tc>
        <w:tc>
          <w:tcPr>
            <w:tcW w:w="0" w:type="auto"/>
            <w:vMerge/>
            <w:vAlign w:val="center"/>
            <w:hideMark/>
          </w:tcPr>
          <w:p w:rsidR="009C70EA" w:rsidRDefault="009C70EA" w:rsidP="00CB76DF">
            <w:pPr>
              <w:rPr>
                <w:rFonts w:eastAsiaTheme="minorEastAsia"/>
                <w:sz w:val="20"/>
                <w:szCs w:val="20"/>
              </w:rPr>
            </w:pPr>
          </w:p>
        </w:tc>
        <w:tc>
          <w:tcPr>
            <w:tcW w:w="0" w:type="auto"/>
            <w:vMerge/>
            <w:vAlign w:val="center"/>
            <w:hideMark/>
          </w:tcPr>
          <w:p w:rsidR="009C70EA" w:rsidRDefault="009C70EA" w:rsidP="00CB76DF">
            <w:pPr>
              <w:rPr>
                <w:rFonts w:eastAsiaTheme="minorEastAsia"/>
                <w:sz w:val="20"/>
                <w:szCs w:val="20"/>
              </w:rPr>
            </w:pP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table10"/>
              <w:spacing w:before="120"/>
            </w:pPr>
            <w:r>
              <w:lastRenderedPageBreak/>
              <w:t>вследствие признания нанимателем другого члена семьи</w:t>
            </w:r>
          </w:p>
        </w:tc>
        <w:tc>
          <w:tcPr>
            <w:tcW w:w="0" w:type="auto"/>
            <w:vMerge/>
            <w:vAlign w:val="center"/>
            <w:hideMark/>
          </w:tcPr>
          <w:p w:rsidR="009C70EA" w:rsidRDefault="009C70EA" w:rsidP="00CB76DF">
            <w:pPr>
              <w:rPr>
                <w:rFonts w:eastAsiaTheme="minorEastAsia"/>
                <w:sz w:val="20"/>
                <w:szCs w:val="20"/>
              </w:rPr>
            </w:pPr>
          </w:p>
        </w:tc>
        <w:tc>
          <w:tcPr>
            <w:tcW w:w="720" w:type="pct"/>
            <w:tcMar>
              <w:top w:w="0" w:type="dxa"/>
              <w:left w:w="6" w:type="dxa"/>
              <w:bottom w:w="0" w:type="dxa"/>
              <w:right w:w="6" w:type="dxa"/>
            </w:tcMar>
            <w:hideMark/>
          </w:tcPr>
          <w:p w:rsidR="009C70EA" w:rsidRDefault="009C70EA" w:rsidP="00CB76DF">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 xml:space="preserve">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w:t>
            </w:r>
            <w:r>
              <w:lastRenderedPageBreak/>
              <w:t>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9C70EA" w:rsidRDefault="009C70EA" w:rsidP="00CB76DF">
            <w:pPr>
              <w:rPr>
                <w:rFonts w:eastAsiaTheme="minorEastAsia"/>
                <w:sz w:val="20"/>
                <w:szCs w:val="20"/>
              </w:rPr>
            </w:pPr>
          </w:p>
        </w:tc>
        <w:tc>
          <w:tcPr>
            <w:tcW w:w="0" w:type="auto"/>
            <w:vMerge/>
            <w:vAlign w:val="center"/>
            <w:hideMark/>
          </w:tcPr>
          <w:p w:rsidR="009C70EA" w:rsidRDefault="009C70EA" w:rsidP="00CB76DF">
            <w:pPr>
              <w:rPr>
                <w:rFonts w:eastAsiaTheme="minorEastAsia"/>
                <w:sz w:val="20"/>
                <w:szCs w:val="20"/>
              </w:rPr>
            </w:pPr>
          </w:p>
        </w:tc>
        <w:tc>
          <w:tcPr>
            <w:tcW w:w="0" w:type="auto"/>
            <w:vMerge/>
            <w:vAlign w:val="center"/>
            <w:hideMark/>
          </w:tcPr>
          <w:p w:rsidR="009C70EA" w:rsidRDefault="009C70EA" w:rsidP="00CB76DF">
            <w:pPr>
              <w:rPr>
                <w:rFonts w:eastAsiaTheme="minorEastAsia"/>
                <w:sz w:val="20"/>
                <w:szCs w:val="20"/>
              </w:rPr>
            </w:pP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table10"/>
              <w:spacing w:before="120"/>
            </w:pPr>
            <w:r>
              <w:lastRenderedPageBreak/>
              <w:t>по требованию члена семьи нанимателя</w:t>
            </w:r>
          </w:p>
        </w:tc>
        <w:tc>
          <w:tcPr>
            <w:tcW w:w="0" w:type="auto"/>
            <w:vMerge/>
            <w:vAlign w:val="center"/>
            <w:hideMark/>
          </w:tcPr>
          <w:p w:rsidR="009C70EA" w:rsidRDefault="009C70EA" w:rsidP="00CB76DF">
            <w:pPr>
              <w:rPr>
                <w:rFonts w:eastAsiaTheme="minorEastAsia"/>
                <w:sz w:val="20"/>
                <w:szCs w:val="20"/>
              </w:rPr>
            </w:pPr>
          </w:p>
        </w:tc>
        <w:tc>
          <w:tcPr>
            <w:tcW w:w="720" w:type="pct"/>
            <w:tcMar>
              <w:top w:w="0" w:type="dxa"/>
              <w:left w:w="6" w:type="dxa"/>
              <w:bottom w:w="0" w:type="dxa"/>
              <w:right w:w="6" w:type="dxa"/>
            </w:tcMar>
            <w:hideMark/>
          </w:tcPr>
          <w:p w:rsidR="009C70EA" w:rsidRDefault="009C70EA" w:rsidP="00CB76DF">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9C70EA" w:rsidRDefault="009C70EA" w:rsidP="00CB76DF">
            <w:pPr>
              <w:rPr>
                <w:rFonts w:eastAsiaTheme="minorEastAsia"/>
                <w:sz w:val="20"/>
                <w:szCs w:val="20"/>
              </w:rPr>
            </w:pPr>
          </w:p>
        </w:tc>
        <w:tc>
          <w:tcPr>
            <w:tcW w:w="0" w:type="auto"/>
            <w:vMerge/>
            <w:vAlign w:val="center"/>
            <w:hideMark/>
          </w:tcPr>
          <w:p w:rsidR="009C70EA" w:rsidRDefault="009C70EA" w:rsidP="00CB76DF">
            <w:pPr>
              <w:rPr>
                <w:rFonts w:eastAsiaTheme="minorEastAsia"/>
                <w:sz w:val="20"/>
                <w:szCs w:val="20"/>
              </w:rPr>
            </w:pPr>
          </w:p>
        </w:tc>
        <w:tc>
          <w:tcPr>
            <w:tcW w:w="0" w:type="auto"/>
            <w:vMerge/>
            <w:vAlign w:val="center"/>
            <w:hideMark/>
          </w:tcPr>
          <w:p w:rsidR="009C70EA" w:rsidRDefault="009C70EA" w:rsidP="00CB76DF">
            <w:pPr>
              <w:rPr>
                <w:rFonts w:eastAsiaTheme="minorEastAsia"/>
                <w:sz w:val="20"/>
                <w:szCs w:val="20"/>
              </w:rPr>
            </w:pP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t xml:space="preserve">1.1.14. о переводе жилого помещения в нежилое </w:t>
            </w:r>
          </w:p>
        </w:tc>
        <w:tc>
          <w:tcPr>
            <w:tcW w:w="1260" w:type="pc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 xml:space="preserve">технический паспорт и документ, </w:t>
            </w:r>
            <w:r>
              <w:lastRenderedPageBreak/>
              <w:t>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0,5 базовой величины</w:t>
            </w:r>
          </w:p>
        </w:tc>
        <w:tc>
          <w:tcPr>
            <w:tcW w:w="570" w:type="pct"/>
            <w:tcMar>
              <w:top w:w="0" w:type="dxa"/>
              <w:left w:w="6" w:type="dxa"/>
              <w:bottom w:w="0" w:type="dxa"/>
              <w:right w:w="6" w:type="dxa"/>
            </w:tcMar>
            <w:hideMark/>
          </w:tcPr>
          <w:p w:rsidR="009C70EA" w:rsidRDefault="009C70EA" w:rsidP="00CB76DF">
            <w:pPr>
              <w:pStyle w:val="table10"/>
              <w:spacing w:before="120"/>
            </w:pPr>
            <w:r>
              <w:t xml:space="preserve">15 дней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C70EA" w:rsidRDefault="009C70EA" w:rsidP="00CB76DF">
            <w:pPr>
              <w:pStyle w:val="table10"/>
              <w:spacing w:before="120"/>
            </w:pPr>
            <w:r>
              <w:lastRenderedPageBreak/>
              <w:t>бессрочно</w:t>
            </w:r>
          </w:p>
        </w:tc>
      </w:tr>
      <w:tr w:rsidR="009C70EA" w:rsidTr="009C70EA">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1.1.15. об отмене решения о переводе жилого помещения в нежилое</w:t>
            </w:r>
          </w:p>
        </w:tc>
        <w:tc>
          <w:tcPr>
            <w:tcW w:w="126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720" w:type="pct"/>
            <w:tcMar>
              <w:top w:w="0" w:type="dxa"/>
              <w:left w:w="6" w:type="dxa"/>
              <w:bottom w:w="0" w:type="dxa"/>
              <w:right w:w="6" w:type="dxa"/>
            </w:tcMar>
            <w:hideMark/>
          </w:tcPr>
          <w:p w:rsidR="009C70EA" w:rsidRDefault="009C70EA" w:rsidP="00CB76DF">
            <w:pPr>
              <w:pStyle w:val="table10"/>
              <w:spacing w:before="120"/>
            </w:pPr>
            <w:r>
              <w:t>0,2 базовой величины</w:t>
            </w:r>
          </w:p>
        </w:tc>
        <w:tc>
          <w:tcPr>
            <w:tcW w:w="570" w:type="pct"/>
            <w:tcMar>
              <w:top w:w="0" w:type="dxa"/>
              <w:left w:w="6" w:type="dxa"/>
              <w:bottom w:w="0" w:type="dxa"/>
              <w:right w:w="6" w:type="dxa"/>
            </w:tcMar>
            <w:hideMark/>
          </w:tcPr>
          <w:p w:rsidR="009C70EA" w:rsidRDefault="009C70EA" w:rsidP="00CB76DF">
            <w:pPr>
              <w:pStyle w:val="table10"/>
              <w:spacing w:before="120"/>
            </w:pPr>
            <w:r>
              <w:t>15 дней со дня подачи заявления</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9C70EA">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1.1.15</w:t>
            </w:r>
            <w:r>
              <w:rPr>
                <w:sz w:val="20"/>
                <w:szCs w:val="20"/>
                <w:vertAlign w:val="superscript"/>
              </w:rPr>
              <w:t>1</w:t>
            </w:r>
            <w:r>
              <w:rPr>
                <w:sz w:val="20"/>
                <w:szCs w:val="20"/>
              </w:rPr>
              <w:t>. о переводе нежилого помещения в жилое</w:t>
            </w:r>
          </w:p>
        </w:tc>
        <w:tc>
          <w:tcPr>
            <w:tcW w:w="126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720" w:type="pct"/>
            <w:tcMar>
              <w:top w:w="0" w:type="dxa"/>
              <w:left w:w="6" w:type="dxa"/>
              <w:bottom w:w="0" w:type="dxa"/>
              <w:right w:w="6" w:type="dxa"/>
            </w:tcMar>
            <w:hideMark/>
          </w:tcPr>
          <w:p w:rsidR="009C70EA" w:rsidRDefault="009C70EA" w:rsidP="00CB76DF">
            <w:pPr>
              <w:pStyle w:val="table10"/>
              <w:spacing w:before="120"/>
            </w:pPr>
            <w:r>
              <w:t>0,5 базовой величины</w:t>
            </w:r>
          </w:p>
        </w:tc>
        <w:tc>
          <w:tcPr>
            <w:tcW w:w="570" w:type="pct"/>
            <w:tcMar>
              <w:top w:w="0" w:type="dxa"/>
              <w:left w:w="6" w:type="dxa"/>
              <w:bottom w:w="0" w:type="dxa"/>
              <w:right w:w="6" w:type="dxa"/>
            </w:tcMar>
            <w:hideMark/>
          </w:tcPr>
          <w:p w:rsidR="009C70EA" w:rsidRDefault="009C70EA" w:rsidP="00CB76D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9C70EA">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126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720" w:type="pct"/>
            <w:tcMar>
              <w:top w:w="0" w:type="dxa"/>
              <w:left w:w="6" w:type="dxa"/>
              <w:bottom w:w="0" w:type="dxa"/>
              <w:right w:w="6" w:type="dxa"/>
            </w:tcMar>
            <w:hideMark/>
          </w:tcPr>
          <w:p w:rsidR="009C70EA" w:rsidRDefault="009C70EA" w:rsidP="00CB76DF">
            <w:pPr>
              <w:pStyle w:val="table10"/>
              <w:spacing w:before="120"/>
            </w:pPr>
            <w:r>
              <w:t>0,2 базовой величины</w:t>
            </w:r>
          </w:p>
        </w:tc>
        <w:tc>
          <w:tcPr>
            <w:tcW w:w="570" w:type="pct"/>
            <w:tcMar>
              <w:top w:w="0" w:type="dxa"/>
              <w:left w:w="6" w:type="dxa"/>
              <w:bottom w:w="0" w:type="dxa"/>
              <w:right w:w="6" w:type="dxa"/>
            </w:tcMar>
            <w:hideMark/>
          </w:tcPr>
          <w:p w:rsidR="009C70EA" w:rsidRDefault="009C70EA" w:rsidP="00CB76DF">
            <w:pPr>
              <w:pStyle w:val="table10"/>
              <w:spacing w:before="120"/>
            </w:pPr>
            <w:r>
              <w:t>15 дней со дня подачи заявления</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9C70EA">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126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 xml:space="preserve">письменное согласие </w:t>
            </w:r>
            <w:r>
              <w:lastRenderedPageBreak/>
              <w:t>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9C70EA" w:rsidRDefault="009C70EA" w:rsidP="00CB76DF">
            <w:pPr>
              <w:pStyle w:val="table10"/>
              <w:spacing w:before="120"/>
            </w:pPr>
            <w:r>
              <w:lastRenderedPageBreak/>
              <w:t>бессрочно</w:t>
            </w:r>
          </w:p>
        </w:tc>
      </w:tr>
      <w:tr w:rsidR="009C70EA" w:rsidTr="009C70EA">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126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20" w:type="pct"/>
            <w:tcMar>
              <w:top w:w="0" w:type="dxa"/>
              <w:left w:w="6" w:type="dxa"/>
              <w:bottom w:w="0" w:type="dxa"/>
              <w:right w:w="6" w:type="dxa"/>
            </w:tcMar>
            <w:hideMark/>
          </w:tcPr>
          <w:p w:rsidR="009C70EA" w:rsidRDefault="009C70EA" w:rsidP="00CB76DF">
            <w:pPr>
              <w:pStyle w:val="table10"/>
              <w:spacing w:before="120"/>
            </w:pPr>
            <w:r>
              <w:t>0,5 базовой величины</w:t>
            </w:r>
          </w:p>
        </w:tc>
        <w:tc>
          <w:tcPr>
            <w:tcW w:w="570" w:type="pct"/>
            <w:tcMar>
              <w:top w:w="0" w:type="dxa"/>
              <w:left w:w="6" w:type="dxa"/>
              <w:bottom w:w="0" w:type="dxa"/>
              <w:right w:w="6" w:type="dxa"/>
            </w:tcMar>
            <w:hideMark/>
          </w:tcPr>
          <w:p w:rsidR="009C70EA" w:rsidRDefault="009C70EA" w:rsidP="00CB76D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9C70EA">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126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 или иной документ, удостоверяющий личность</w:t>
            </w:r>
          </w:p>
        </w:tc>
        <w:tc>
          <w:tcPr>
            <w:tcW w:w="720" w:type="pct"/>
            <w:tcMar>
              <w:top w:w="0" w:type="dxa"/>
              <w:left w:w="6" w:type="dxa"/>
              <w:bottom w:w="0" w:type="dxa"/>
              <w:right w:w="6" w:type="dxa"/>
            </w:tcMar>
            <w:hideMark/>
          </w:tcPr>
          <w:p w:rsidR="009C70EA" w:rsidRDefault="009C70EA" w:rsidP="00CB76DF">
            <w:pPr>
              <w:pStyle w:val="table10"/>
              <w:spacing w:before="120"/>
            </w:pPr>
            <w:r>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 месяц со дня подачи заявления</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9C70EA">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6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 или иной документ, удостоверяющий личность</w:t>
            </w:r>
            <w:r>
              <w:br/>
            </w:r>
            <w:r>
              <w:lastRenderedPageBreak/>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 месяц со дня подачи заявления</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9C70EA">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1.1.19. о предоставлении освободившейся жилой комнаты государственного жилищного фонда</w:t>
            </w:r>
          </w:p>
        </w:tc>
        <w:tc>
          <w:tcPr>
            <w:tcW w:w="126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 или иной документ, удостоверяющий личность</w:t>
            </w:r>
          </w:p>
        </w:tc>
        <w:tc>
          <w:tcPr>
            <w:tcW w:w="720" w:type="pct"/>
            <w:tcMar>
              <w:top w:w="0" w:type="dxa"/>
              <w:left w:w="6" w:type="dxa"/>
              <w:bottom w:w="0" w:type="dxa"/>
              <w:right w:w="6" w:type="dxa"/>
            </w:tcMar>
            <w:hideMark/>
          </w:tcPr>
          <w:p w:rsidR="009C70EA" w:rsidRDefault="009C70EA" w:rsidP="00CB76DF">
            <w:pPr>
              <w:pStyle w:val="table10"/>
              <w:spacing w:before="120"/>
            </w:pPr>
            <w:r>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9C70EA">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126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 xml:space="preserve">паспорта или иные документы, удостоверяющие личность нанимателя и </w:t>
            </w:r>
            <w:r>
              <w:lastRenderedPageBreak/>
              <w:t>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 месяц со дня подачи заявления</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1260" w:type="pc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 или иной документ, удостоверяющий личность</w:t>
            </w:r>
            <w:r>
              <w:br/>
            </w:r>
            <w:r>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w:t>
            </w:r>
            <w:r>
              <w:lastRenderedPageBreak/>
              <w:t>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w:t>
            </w:r>
            <w:r>
              <w:lastRenderedPageBreak/>
              <w:t>залогодержателя не предусмотрено законодательством или договором о залоге</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0,5 базовой величины</w:t>
            </w:r>
          </w:p>
        </w:tc>
        <w:tc>
          <w:tcPr>
            <w:tcW w:w="570" w:type="pct"/>
            <w:tcMar>
              <w:top w:w="0" w:type="dxa"/>
              <w:left w:w="6" w:type="dxa"/>
              <w:bottom w:w="0" w:type="dxa"/>
              <w:right w:w="6" w:type="dxa"/>
            </w:tcMar>
            <w:hideMark/>
          </w:tcPr>
          <w:p w:rsidR="009C70EA" w:rsidRDefault="009C70EA" w:rsidP="00CB76DF">
            <w:pPr>
              <w:pStyle w:val="table10"/>
              <w:spacing w:before="120"/>
            </w:pPr>
            <w:r>
              <w:t>1 месяц со дня подачи заявления</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60" w:type="pc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 xml:space="preserve">технический паспорт и документ, подтверждающий право собственности на </w:t>
            </w:r>
            <w:r>
              <w:lastRenderedPageBreak/>
              <w:t>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lastRenderedPageBreak/>
              <w:t>газоудаления</w:t>
            </w:r>
            <w:proofErr w:type="spellEnd"/>
            <w:r>
              <w:t xml:space="preserve">, устройству </w:t>
            </w:r>
            <w:proofErr w:type="spellStart"/>
            <w:r>
              <w:t>гидро</w:t>
            </w:r>
            <w:proofErr w:type="spellEnd"/>
            <w:r>
              <w:t>-, паро-, тепло- и звукоизоляции</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0,5 базовой величины</w:t>
            </w:r>
          </w:p>
        </w:tc>
        <w:tc>
          <w:tcPr>
            <w:tcW w:w="570" w:type="pct"/>
            <w:tcMar>
              <w:top w:w="0" w:type="dxa"/>
              <w:left w:w="6" w:type="dxa"/>
              <w:bottom w:w="0" w:type="dxa"/>
              <w:right w:w="6" w:type="dxa"/>
            </w:tcMar>
            <w:hideMark/>
          </w:tcPr>
          <w:p w:rsidR="009C70EA" w:rsidRDefault="009C70EA" w:rsidP="00CB76DF">
            <w:pPr>
              <w:pStyle w:val="table10"/>
              <w:spacing w:before="120"/>
            </w:pPr>
            <w:r>
              <w:t>1 месяц со дня подачи заявления</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table10"/>
              <w:spacing w:before="120"/>
            </w:pPr>
            <w:r>
              <w:lastRenderedPageBreak/>
              <w:t>1.1.21</w:t>
            </w:r>
            <w:r>
              <w:rPr>
                <w:vertAlign w:val="superscript"/>
              </w:rPr>
              <w:t>2</w:t>
            </w:r>
            <w: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260" w:type="pc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 или иной документ, удостоверяющий личность</w:t>
            </w:r>
            <w:r>
              <w:br/>
            </w:r>
            <w: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20" w:type="pct"/>
            <w:tcMar>
              <w:top w:w="0" w:type="dxa"/>
              <w:left w:w="6" w:type="dxa"/>
              <w:bottom w:w="0" w:type="dxa"/>
              <w:right w:w="6" w:type="dxa"/>
            </w:tcMar>
            <w:hideMark/>
          </w:tcPr>
          <w:p w:rsidR="009C70EA" w:rsidRDefault="009C70EA" w:rsidP="00CB76DF">
            <w:pPr>
              <w:pStyle w:val="table10"/>
              <w:spacing w:before="120"/>
            </w:pPr>
            <w:r>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 месяц со дня подачи заявления</w:t>
            </w:r>
          </w:p>
        </w:tc>
        <w:tc>
          <w:tcPr>
            <w:tcW w:w="650" w:type="pct"/>
            <w:tcMar>
              <w:top w:w="0" w:type="dxa"/>
              <w:left w:w="6" w:type="dxa"/>
              <w:bottom w:w="0" w:type="dxa"/>
              <w:right w:w="6" w:type="dxa"/>
            </w:tcMar>
            <w:hideMark/>
          </w:tcPr>
          <w:p w:rsidR="009C70EA" w:rsidRDefault="009C70EA" w:rsidP="00CB76DF">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t>1.1.22. о передаче в собственность жилого помещения</w:t>
            </w:r>
          </w:p>
        </w:tc>
        <w:tc>
          <w:tcPr>
            <w:tcW w:w="1260" w:type="pc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 xml:space="preserve">заявление, подписанное совершеннолетними членами семьи нанимателя, а также </w:t>
            </w:r>
            <w:r>
              <w:lastRenderedPageBreak/>
              <w:t>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 месяц со дня подачи заявления</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9C70EA">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6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w:t>
            </w:r>
            <w:r>
              <w:lastRenderedPageBreak/>
              <w:t>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 месяц со дня подачи заявления</w:t>
            </w:r>
          </w:p>
        </w:tc>
        <w:tc>
          <w:tcPr>
            <w:tcW w:w="650" w:type="pct"/>
            <w:tcMar>
              <w:top w:w="0" w:type="dxa"/>
              <w:left w:w="6" w:type="dxa"/>
              <w:bottom w:w="0" w:type="dxa"/>
              <w:right w:w="6" w:type="dxa"/>
            </w:tcMar>
            <w:hideMark/>
          </w:tcPr>
          <w:p w:rsidR="009C70EA" w:rsidRDefault="009C70EA" w:rsidP="00CB76DF">
            <w:pPr>
              <w:pStyle w:val="table10"/>
              <w:spacing w:before="120"/>
            </w:pPr>
            <w:r>
              <w:t>бессрочно</w:t>
            </w:r>
          </w:p>
        </w:tc>
      </w:tr>
      <w:tr w:rsidR="009C70EA" w:rsidTr="009C70EA">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6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20" w:type="pct"/>
            <w:tcMar>
              <w:top w:w="0" w:type="dxa"/>
              <w:left w:w="6" w:type="dxa"/>
              <w:bottom w:w="0" w:type="dxa"/>
              <w:right w:w="6" w:type="dxa"/>
            </w:tcMar>
            <w:hideMark/>
          </w:tcPr>
          <w:p w:rsidR="009C70EA" w:rsidRDefault="009C70EA" w:rsidP="00CB76DF">
            <w:pPr>
              <w:pStyle w:val="table10"/>
              <w:spacing w:before="120"/>
            </w:pPr>
            <w:r>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9C70EA" w:rsidRDefault="009C70EA" w:rsidP="00CB76DF">
            <w:pPr>
              <w:pStyle w:val="table10"/>
              <w:spacing w:before="120"/>
            </w:pPr>
            <w:r>
              <w:t xml:space="preserve">1 месяц </w:t>
            </w:r>
          </w:p>
        </w:tc>
      </w:tr>
      <w:tr w:rsidR="009C70EA" w:rsidTr="009C70EA">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1260" w:type="pct"/>
            <w:tcMar>
              <w:top w:w="0" w:type="dxa"/>
              <w:left w:w="6" w:type="dxa"/>
              <w:bottom w:w="0" w:type="dxa"/>
              <w:right w:w="6" w:type="dxa"/>
            </w:tcMar>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 xml:space="preserve">предварительный </w:t>
            </w:r>
            <w:r>
              <w:lastRenderedPageBreak/>
              <w:t>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удостоверенное нотариально обязательство о </w:t>
            </w:r>
            <w:proofErr w:type="spellStart"/>
            <w:r>
              <w:t>неоформлении</w:t>
            </w:r>
            <w:proofErr w:type="spellEnd"/>
            <w:r>
              <w:t xml:space="preserve"> в собственность занимаемого по договору найма жилого помещения с последующим его освобождением – в случае наличия такого помещения</w:t>
            </w:r>
            <w:r>
              <w:br/>
            </w:r>
            <w:r>
              <w:br/>
              <w:t xml:space="preserve">копия зарегистрированного в установленном порядке договора купли-продажи жилого </w:t>
            </w:r>
            <w:r>
              <w:lastRenderedPageBreak/>
              <w:t>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w:t>
            </w:r>
            <w:r>
              <w:lastRenderedPageBreak/>
              <w:t>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w:t>
            </w:r>
            <w:r>
              <w:lastRenderedPageBreak/>
              <w:t>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650" w:type="pct"/>
            <w:tcMar>
              <w:top w:w="0" w:type="dxa"/>
              <w:left w:w="6" w:type="dxa"/>
              <w:bottom w:w="0" w:type="dxa"/>
              <w:right w:w="6" w:type="dxa"/>
            </w:tcMar>
            <w:hideMark/>
          </w:tcPr>
          <w:p w:rsidR="009C70EA" w:rsidRDefault="009C70EA" w:rsidP="00CB76DF">
            <w:pPr>
              <w:pStyle w:val="table10"/>
              <w:spacing w:before="120"/>
            </w:pPr>
            <w:r>
              <w:lastRenderedPageBreak/>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w:t>
            </w:r>
            <w:r>
              <w:lastRenderedPageBreak/>
              <w:t>предусматривающем строительство (реконструкцию) жилого помещения, но не более 3 лет со дня перечисления на специальный счет «Субсидия»</w:t>
            </w:r>
          </w:p>
          <w:p w:rsidR="009C70EA" w:rsidRDefault="009C70EA" w:rsidP="00CB76DF">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9C70EA" w:rsidRDefault="009C70EA" w:rsidP="00CB76DF">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9C70EA" w:rsidTr="00CB76DF">
        <w:trPr>
          <w:trHeight w:val="240"/>
        </w:trPr>
        <w:tc>
          <w:tcPr>
            <w:tcW w:w="1080" w:type="pct"/>
            <w:tcMar>
              <w:top w:w="0" w:type="dxa"/>
              <w:left w:w="6" w:type="dxa"/>
              <w:bottom w:w="0" w:type="dxa"/>
              <w:right w:w="6" w:type="dxa"/>
            </w:tcMar>
            <w:hideMark/>
          </w:tcPr>
          <w:p w:rsidR="009C70EA" w:rsidRDefault="009C70EA" w:rsidP="009C70EA">
            <w:pPr>
              <w:pStyle w:val="articleintext"/>
              <w:spacing w:before="120" w:after="100"/>
              <w:ind w:firstLine="0"/>
              <w:jc w:val="left"/>
              <w:rPr>
                <w:sz w:val="20"/>
                <w:szCs w:val="20"/>
              </w:rPr>
            </w:pPr>
          </w:p>
        </w:tc>
        <w:tc>
          <w:tcPr>
            <w:tcW w:w="1260" w:type="pct"/>
            <w:tcMar>
              <w:top w:w="0" w:type="dxa"/>
              <w:left w:w="6" w:type="dxa"/>
              <w:bottom w:w="0" w:type="dxa"/>
              <w:right w:w="6" w:type="dxa"/>
            </w:tcMar>
            <w:hideMark/>
          </w:tcPr>
          <w:p w:rsidR="009C70EA" w:rsidRDefault="009C70EA" w:rsidP="00CB76DF">
            <w:pPr>
              <w:pStyle w:val="table10"/>
              <w:spacing w:before="120"/>
            </w:pPr>
            <w:r>
              <w:t> </w:t>
            </w:r>
          </w:p>
        </w:tc>
        <w:tc>
          <w:tcPr>
            <w:tcW w:w="720" w:type="pct"/>
            <w:tcMar>
              <w:top w:w="0" w:type="dxa"/>
              <w:left w:w="6" w:type="dxa"/>
              <w:bottom w:w="0" w:type="dxa"/>
              <w:right w:w="6" w:type="dxa"/>
            </w:tcMar>
            <w:hideMark/>
          </w:tcPr>
          <w:p w:rsidR="009C70EA" w:rsidRDefault="009C70EA" w:rsidP="00CB76DF">
            <w:pPr>
              <w:pStyle w:val="table10"/>
              <w:spacing w:before="120"/>
            </w:pPr>
            <w:r>
              <w:t> </w:t>
            </w:r>
          </w:p>
        </w:tc>
        <w:tc>
          <w:tcPr>
            <w:tcW w:w="720" w:type="pct"/>
            <w:tcMar>
              <w:top w:w="0" w:type="dxa"/>
              <w:left w:w="6" w:type="dxa"/>
              <w:bottom w:w="0" w:type="dxa"/>
              <w:right w:w="6" w:type="dxa"/>
            </w:tcMar>
            <w:hideMark/>
          </w:tcPr>
          <w:p w:rsidR="009C70EA" w:rsidRDefault="009C70EA" w:rsidP="00CB76DF">
            <w:pPr>
              <w:pStyle w:val="table10"/>
              <w:spacing w:before="120"/>
            </w:pPr>
            <w:r>
              <w:t> </w:t>
            </w:r>
          </w:p>
        </w:tc>
        <w:tc>
          <w:tcPr>
            <w:tcW w:w="570" w:type="pct"/>
            <w:tcMar>
              <w:top w:w="0" w:type="dxa"/>
              <w:left w:w="6" w:type="dxa"/>
              <w:bottom w:w="0" w:type="dxa"/>
              <w:right w:w="6" w:type="dxa"/>
            </w:tcMar>
            <w:hideMark/>
          </w:tcPr>
          <w:p w:rsidR="009C70EA" w:rsidRDefault="009C70EA" w:rsidP="00CB76DF">
            <w:pPr>
              <w:pStyle w:val="table10"/>
              <w:spacing w:before="120"/>
            </w:pPr>
            <w:r>
              <w:t> </w:t>
            </w:r>
          </w:p>
        </w:tc>
        <w:tc>
          <w:tcPr>
            <w:tcW w:w="650" w:type="pct"/>
            <w:tcMar>
              <w:top w:w="0" w:type="dxa"/>
              <w:left w:w="6" w:type="dxa"/>
              <w:bottom w:w="0" w:type="dxa"/>
              <w:right w:w="6" w:type="dxa"/>
            </w:tcMar>
            <w:hideMark/>
          </w:tcPr>
          <w:p w:rsidR="009C70EA" w:rsidRDefault="009C70EA" w:rsidP="00CB76DF">
            <w:pPr>
              <w:pStyle w:val="table10"/>
              <w:spacing w:before="120"/>
            </w:pPr>
            <w:r>
              <w:t> </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60" w:type="pc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 xml:space="preserve">технический паспорт и свидетельство (удостоверение) о государственной </w:t>
            </w:r>
            <w:r>
              <w:lastRenderedPageBreak/>
              <w:t>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C70EA" w:rsidRDefault="009C70EA" w:rsidP="00CB76DF">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60" w:type="pc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паспорта или иные документы, удостоверяющие личность всех совершеннолетних граждан</w:t>
            </w:r>
            <w:r>
              <w:br/>
            </w:r>
            <w:r>
              <w:b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w:t>
            </w:r>
            <w:r>
              <w:lastRenderedPageBreak/>
              <w:t>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9C70EA" w:rsidRDefault="009C70EA" w:rsidP="00CB76DF">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 xml:space="preserve">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w:t>
            </w:r>
            <w:r>
              <w:lastRenderedPageBreak/>
              <w:t>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w:t>
            </w:r>
            <w:r>
              <w:lastRenderedPageBreak/>
              <w:t>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 xml:space="preserve">документ, подтверждающий факт </w:t>
            </w:r>
            <w:r>
              <w:lastRenderedPageBreak/>
              <w:t>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w:t>
            </w:r>
            <w:r>
              <w:lastRenderedPageBreak/>
              <w:t>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9C70EA" w:rsidRDefault="009C70EA" w:rsidP="00CB76DF">
            <w:pPr>
              <w:pStyle w:val="table10"/>
              <w:spacing w:before="120"/>
              <w:jc w:val="center"/>
            </w:pPr>
            <w:r>
              <w:lastRenderedPageBreak/>
              <w:t>бессрочно</w:t>
            </w:r>
          </w:p>
        </w:tc>
      </w:tr>
      <w:tr w:rsidR="009C70EA" w:rsidTr="00CB76DF">
        <w:trPr>
          <w:trHeight w:val="240"/>
        </w:trPr>
        <w:tc>
          <w:tcPr>
            <w:tcW w:w="1080" w:type="pct"/>
            <w:tcMar>
              <w:top w:w="0" w:type="dxa"/>
              <w:left w:w="6" w:type="dxa"/>
              <w:bottom w:w="0" w:type="dxa"/>
              <w:right w:w="6" w:type="dxa"/>
            </w:tcMar>
            <w:hideMark/>
          </w:tcPr>
          <w:p w:rsidR="009C70EA" w:rsidRDefault="009C70EA" w:rsidP="00CB76DF">
            <w:pPr>
              <w:pStyle w:val="articleintext"/>
              <w:spacing w:before="120"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260" w:type="pct"/>
            <w:tcMar>
              <w:top w:w="0" w:type="dxa"/>
              <w:left w:w="6" w:type="dxa"/>
              <w:bottom w:w="0" w:type="dxa"/>
              <w:right w:w="6" w:type="dxa"/>
            </w:tcMar>
            <w:hideMark/>
          </w:tcPr>
          <w:p w:rsidR="009C70EA" w:rsidRDefault="009C70EA" w:rsidP="00CB76DF">
            <w:pPr>
              <w:pStyle w:val="table10"/>
              <w:spacing w:before="120"/>
            </w:pPr>
          </w:p>
        </w:tc>
        <w:tc>
          <w:tcPr>
            <w:tcW w:w="720" w:type="pct"/>
            <w:tcMar>
              <w:top w:w="0" w:type="dxa"/>
              <w:left w:w="6" w:type="dxa"/>
              <w:bottom w:w="0" w:type="dxa"/>
              <w:right w:w="6" w:type="dxa"/>
            </w:tcMar>
            <w:hideMark/>
          </w:tcPr>
          <w:p w:rsidR="009C70EA" w:rsidRDefault="009C70EA" w:rsidP="00CB76DF">
            <w:pPr>
              <w:pStyle w:val="table10"/>
              <w:spacing w:before="120"/>
            </w:pPr>
            <w:r>
              <w:t>заявление</w:t>
            </w:r>
            <w:r>
              <w:br/>
            </w:r>
            <w:r>
              <w:br/>
              <w:t>при увеличении состава семьи:</w:t>
            </w:r>
          </w:p>
          <w:p w:rsidR="009C70EA" w:rsidRDefault="009C70EA" w:rsidP="00CB76DF">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9C70EA" w:rsidRDefault="009C70EA" w:rsidP="00CB76DF">
            <w:pPr>
              <w:pStyle w:val="table10"/>
              <w:spacing w:before="120"/>
            </w:pPr>
            <w:r>
              <w:t xml:space="preserve">при перемене лица в кредитном обязательстве со </w:t>
            </w:r>
            <w:r>
              <w:lastRenderedPageBreak/>
              <w:t>стороны кредитополучателя:</w:t>
            </w:r>
          </w:p>
          <w:p w:rsidR="009C70EA" w:rsidRDefault="009C70EA" w:rsidP="00CB76DF">
            <w:pPr>
              <w:pStyle w:val="table10"/>
              <w:spacing w:before="120"/>
            </w:pPr>
            <w:r>
              <w:t>паспорт или иной документ, удостоверяющий личность</w:t>
            </w:r>
          </w:p>
          <w:p w:rsidR="009C70EA" w:rsidRDefault="009C70EA" w:rsidP="00CB76DF">
            <w:pPr>
              <w:pStyle w:val="table10"/>
              <w:spacing w:before="120"/>
            </w:pPr>
            <w:r>
              <w:t>копия кредитного договора</w:t>
            </w:r>
          </w:p>
        </w:tc>
        <w:tc>
          <w:tcPr>
            <w:tcW w:w="720" w:type="pct"/>
            <w:tcMar>
              <w:top w:w="0" w:type="dxa"/>
              <w:left w:w="6" w:type="dxa"/>
              <w:bottom w:w="0" w:type="dxa"/>
              <w:right w:w="6" w:type="dxa"/>
            </w:tcMar>
            <w:hideMark/>
          </w:tcPr>
          <w:p w:rsidR="009C70EA" w:rsidRDefault="009C70EA" w:rsidP="00CB76DF">
            <w:pPr>
              <w:pStyle w:val="table10"/>
              <w:spacing w:before="120"/>
            </w:pPr>
            <w:r>
              <w:lastRenderedPageBreak/>
              <w:t>бесплатно</w:t>
            </w:r>
          </w:p>
        </w:tc>
        <w:tc>
          <w:tcPr>
            <w:tcW w:w="570" w:type="pct"/>
            <w:tcMar>
              <w:top w:w="0" w:type="dxa"/>
              <w:left w:w="6" w:type="dxa"/>
              <w:bottom w:w="0" w:type="dxa"/>
              <w:right w:w="6" w:type="dxa"/>
            </w:tcMar>
            <w:hideMark/>
          </w:tcPr>
          <w:p w:rsidR="009C70EA" w:rsidRDefault="009C70EA" w:rsidP="00CB76D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9C70EA" w:rsidRDefault="009C70EA" w:rsidP="00CB76DF">
            <w:pPr>
              <w:pStyle w:val="table10"/>
              <w:spacing w:before="120"/>
              <w:jc w:val="center"/>
            </w:pPr>
            <w:r>
              <w:t>бессрочно</w:t>
            </w:r>
          </w:p>
        </w:tc>
      </w:tr>
      <w:tr w:rsidR="00924221" w:rsidTr="00CB76DF">
        <w:trPr>
          <w:trHeight w:val="240"/>
        </w:trPr>
        <w:tc>
          <w:tcPr>
            <w:tcW w:w="1080" w:type="pct"/>
            <w:tcMar>
              <w:top w:w="0" w:type="dxa"/>
              <w:left w:w="6" w:type="dxa"/>
              <w:bottom w:w="0" w:type="dxa"/>
              <w:right w:w="6" w:type="dxa"/>
            </w:tcMar>
            <w:hideMark/>
          </w:tcPr>
          <w:p w:rsidR="00924221" w:rsidRDefault="00924221" w:rsidP="00924221">
            <w:pPr>
              <w:pStyle w:val="article"/>
              <w:spacing w:before="120" w:after="100"/>
              <w:ind w:left="0" w:firstLine="0"/>
              <w:rPr>
                <w:b w:val="0"/>
                <w:sz w:val="20"/>
                <w:szCs w:val="20"/>
              </w:rPr>
            </w:pPr>
            <w:r>
              <w:rPr>
                <w:b w:val="0"/>
                <w:sz w:val="20"/>
                <w:szCs w:val="20"/>
              </w:rPr>
              <w:lastRenderedPageBreak/>
              <w:t>1.3. Выдача справки:</w:t>
            </w:r>
          </w:p>
        </w:tc>
        <w:tc>
          <w:tcPr>
            <w:tcW w:w="1260" w:type="pct"/>
            <w:tcMar>
              <w:top w:w="0" w:type="dxa"/>
              <w:left w:w="6" w:type="dxa"/>
              <w:bottom w:w="0" w:type="dxa"/>
              <w:right w:w="6" w:type="dxa"/>
            </w:tcMar>
            <w:hideMark/>
          </w:tcPr>
          <w:p w:rsidR="00924221" w:rsidRDefault="00924221" w:rsidP="00924221">
            <w:pPr>
              <w:pStyle w:val="table10"/>
              <w:spacing w:before="120"/>
            </w:pPr>
            <w:r>
              <w:t> </w:t>
            </w:r>
          </w:p>
        </w:tc>
        <w:tc>
          <w:tcPr>
            <w:tcW w:w="720" w:type="pct"/>
            <w:tcMar>
              <w:top w:w="0" w:type="dxa"/>
              <w:left w:w="6" w:type="dxa"/>
              <w:bottom w:w="0" w:type="dxa"/>
              <w:right w:w="6" w:type="dxa"/>
            </w:tcMar>
            <w:hideMark/>
          </w:tcPr>
          <w:p w:rsidR="00924221" w:rsidRDefault="00924221" w:rsidP="00924221">
            <w:pPr>
              <w:pStyle w:val="table10"/>
              <w:spacing w:before="120"/>
            </w:pPr>
            <w:r>
              <w:t> </w:t>
            </w:r>
          </w:p>
        </w:tc>
        <w:tc>
          <w:tcPr>
            <w:tcW w:w="720" w:type="pct"/>
            <w:tcMar>
              <w:top w:w="0" w:type="dxa"/>
              <w:left w:w="6" w:type="dxa"/>
              <w:bottom w:w="0" w:type="dxa"/>
              <w:right w:w="6" w:type="dxa"/>
            </w:tcMar>
            <w:hideMark/>
          </w:tcPr>
          <w:p w:rsidR="00924221" w:rsidRDefault="00924221" w:rsidP="00924221">
            <w:pPr>
              <w:pStyle w:val="table10"/>
              <w:spacing w:before="120"/>
            </w:pPr>
            <w:r>
              <w:t> </w:t>
            </w:r>
          </w:p>
        </w:tc>
        <w:tc>
          <w:tcPr>
            <w:tcW w:w="570" w:type="pct"/>
            <w:tcMar>
              <w:top w:w="0" w:type="dxa"/>
              <w:left w:w="6" w:type="dxa"/>
              <w:bottom w:w="0" w:type="dxa"/>
              <w:right w:w="6" w:type="dxa"/>
            </w:tcMar>
            <w:hideMark/>
          </w:tcPr>
          <w:p w:rsidR="00924221" w:rsidRDefault="00924221" w:rsidP="00924221">
            <w:pPr>
              <w:pStyle w:val="table10"/>
              <w:spacing w:before="120"/>
            </w:pPr>
            <w:r>
              <w:t> </w:t>
            </w:r>
          </w:p>
        </w:tc>
        <w:tc>
          <w:tcPr>
            <w:tcW w:w="650" w:type="pct"/>
            <w:tcMar>
              <w:top w:w="0" w:type="dxa"/>
              <w:left w:w="6" w:type="dxa"/>
              <w:bottom w:w="0" w:type="dxa"/>
              <w:right w:w="6" w:type="dxa"/>
            </w:tcMar>
            <w:hideMark/>
          </w:tcPr>
          <w:p w:rsidR="00924221" w:rsidRDefault="00924221" w:rsidP="00924221">
            <w:pPr>
              <w:pStyle w:val="table10"/>
              <w:spacing w:before="120"/>
            </w:pPr>
            <w:r>
              <w:t> </w:t>
            </w:r>
          </w:p>
        </w:tc>
      </w:tr>
      <w:tr w:rsidR="00924221" w:rsidTr="00CB76DF">
        <w:trPr>
          <w:trHeight w:val="240"/>
        </w:trPr>
        <w:tc>
          <w:tcPr>
            <w:tcW w:w="1080" w:type="pct"/>
            <w:tcMar>
              <w:top w:w="0" w:type="dxa"/>
              <w:left w:w="6" w:type="dxa"/>
              <w:bottom w:w="0" w:type="dxa"/>
              <w:right w:w="6" w:type="dxa"/>
            </w:tcMar>
          </w:tcPr>
          <w:p w:rsidR="00924221" w:rsidRDefault="00924221" w:rsidP="00924221">
            <w:pPr>
              <w:pStyle w:val="articleintext"/>
              <w:spacing w:before="120" w:after="100"/>
              <w:ind w:firstLine="0"/>
              <w:jc w:val="left"/>
              <w:rPr>
                <w:sz w:val="20"/>
                <w:szCs w:val="20"/>
              </w:rPr>
            </w:pPr>
            <w:r>
              <w:rPr>
                <w:sz w:val="20"/>
                <w:szCs w:val="20"/>
              </w:rPr>
              <w:t>1.3.9. о предоставлении (</w:t>
            </w:r>
            <w:proofErr w:type="spellStart"/>
            <w:r>
              <w:rPr>
                <w:sz w:val="20"/>
                <w:szCs w:val="20"/>
              </w:rPr>
              <w:t>непредоставлении</w:t>
            </w:r>
            <w:proofErr w:type="spellEnd"/>
            <w:r>
              <w:rPr>
                <w:sz w:val="20"/>
                <w:szCs w:val="20"/>
              </w:rPr>
              <w:t>) одноразовой субсидии на строительство (реконструкцию) или приобретение жилого помещения</w:t>
            </w:r>
          </w:p>
        </w:tc>
        <w:tc>
          <w:tcPr>
            <w:tcW w:w="1260" w:type="pct"/>
            <w:tcMar>
              <w:top w:w="0" w:type="dxa"/>
              <w:left w:w="6" w:type="dxa"/>
              <w:bottom w:w="0" w:type="dxa"/>
              <w:right w:w="6" w:type="dxa"/>
            </w:tcMar>
          </w:tcPr>
          <w:p w:rsidR="00924221" w:rsidRDefault="00924221" w:rsidP="00924221">
            <w:pPr>
              <w:pStyle w:val="table10"/>
              <w:spacing w:before="120"/>
            </w:pPr>
          </w:p>
        </w:tc>
        <w:tc>
          <w:tcPr>
            <w:tcW w:w="720" w:type="pct"/>
            <w:tcMar>
              <w:top w:w="0" w:type="dxa"/>
              <w:left w:w="6" w:type="dxa"/>
              <w:bottom w:w="0" w:type="dxa"/>
              <w:right w:w="6" w:type="dxa"/>
            </w:tcMar>
          </w:tcPr>
          <w:p w:rsidR="00924221" w:rsidRDefault="00924221" w:rsidP="00924221">
            <w:pPr>
              <w:pStyle w:val="table10"/>
              <w:spacing w:before="120"/>
            </w:pPr>
            <w:r>
              <w:t>паспорт или иной документ, удостоверяющий личность</w:t>
            </w:r>
          </w:p>
        </w:tc>
        <w:tc>
          <w:tcPr>
            <w:tcW w:w="720" w:type="pct"/>
            <w:tcMar>
              <w:top w:w="0" w:type="dxa"/>
              <w:left w:w="6" w:type="dxa"/>
              <w:bottom w:w="0" w:type="dxa"/>
              <w:right w:w="6" w:type="dxa"/>
            </w:tcMar>
          </w:tcPr>
          <w:p w:rsidR="00924221" w:rsidRDefault="00924221" w:rsidP="00924221">
            <w:pPr>
              <w:pStyle w:val="table10"/>
              <w:spacing w:before="120"/>
            </w:pPr>
            <w:r>
              <w:t>бесплатно</w:t>
            </w:r>
          </w:p>
        </w:tc>
        <w:tc>
          <w:tcPr>
            <w:tcW w:w="570" w:type="pct"/>
            <w:tcMar>
              <w:top w:w="0" w:type="dxa"/>
              <w:left w:w="6" w:type="dxa"/>
              <w:bottom w:w="0" w:type="dxa"/>
              <w:right w:w="6" w:type="dxa"/>
            </w:tcMar>
          </w:tcPr>
          <w:p w:rsidR="00924221" w:rsidRDefault="00924221" w:rsidP="00924221">
            <w:pPr>
              <w:pStyle w:val="table10"/>
              <w:spacing w:before="120"/>
            </w:pPr>
            <w:r>
              <w:t>в день обращения</w:t>
            </w:r>
          </w:p>
        </w:tc>
        <w:tc>
          <w:tcPr>
            <w:tcW w:w="650" w:type="pct"/>
            <w:tcMar>
              <w:top w:w="0" w:type="dxa"/>
              <w:left w:w="6" w:type="dxa"/>
              <w:bottom w:w="0" w:type="dxa"/>
              <w:right w:w="6" w:type="dxa"/>
            </w:tcMar>
          </w:tcPr>
          <w:p w:rsidR="00924221" w:rsidRDefault="00924221" w:rsidP="00924221">
            <w:pPr>
              <w:pStyle w:val="table10"/>
              <w:spacing w:before="120"/>
            </w:pPr>
            <w:r>
              <w:t>6 месяцев</w:t>
            </w:r>
          </w:p>
        </w:tc>
      </w:tr>
      <w:tr w:rsidR="00924221" w:rsidTr="00CB76DF">
        <w:trPr>
          <w:trHeight w:val="240"/>
        </w:trPr>
        <w:tc>
          <w:tcPr>
            <w:tcW w:w="1080" w:type="pct"/>
            <w:tcMar>
              <w:top w:w="0" w:type="dxa"/>
              <w:left w:w="6" w:type="dxa"/>
              <w:bottom w:w="0" w:type="dxa"/>
              <w:right w:w="6" w:type="dxa"/>
            </w:tcMar>
          </w:tcPr>
          <w:p w:rsidR="00924221" w:rsidRDefault="00924221" w:rsidP="00924221">
            <w:pPr>
              <w:pStyle w:val="articleintext"/>
              <w:spacing w:before="120" w:after="100"/>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60" w:type="pct"/>
            <w:tcMar>
              <w:top w:w="0" w:type="dxa"/>
              <w:left w:w="6" w:type="dxa"/>
              <w:bottom w:w="0" w:type="dxa"/>
              <w:right w:w="6" w:type="dxa"/>
            </w:tcMar>
          </w:tcPr>
          <w:p w:rsidR="00924221" w:rsidRDefault="00924221" w:rsidP="00924221">
            <w:pPr>
              <w:pStyle w:val="table10"/>
              <w:spacing w:before="120"/>
            </w:pPr>
          </w:p>
        </w:tc>
        <w:tc>
          <w:tcPr>
            <w:tcW w:w="720" w:type="pct"/>
            <w:tcMar>
              <w:top w:w="0" w:type="dxa"/>
              <w:left w:w="6" w:type="dxa"/>
              <w:bottom w:w="0" w:type="dxa"/>
              <w:right w:w="6" w:type="dxa"/>
            </w:tcMar>
          </w:tcPr>
          <w:p w:rsidR="00924221" w:rsidRDefault="00924221" w:rsidP="00924221">
            <w:pPr>
              <w:pStyle w:val="table10"/>
              <w:spacing w:before="120"/>
            </w:pPr>
            <w:r>
              <w:t>паспорт или иной документ, удостоверяющий личность</w:t>
            </w:r>
          </w:p>
        </w:tc>
        <w:tc>
          <w:tcPr>
            <w:tcW w:w="720" w:type="pct"/>
            <w:tcMar>
              <w:top w:w="0" w:type="dxa"/>
              <w:left w:w="6" w:type="dxa"/>
              <w:bottom w:w="0" w:type="dxa"/>
              <w:right w:w="6" w:type="dxa"/>
            </w:tcMar>
          </w:tcPr>
          <w:p w:rsidR="00924221" w:rsidRDefault="00924221" w:rsidP="00924221">
            <w:pPr>
              <w:pStyle w:val="table10"/>
              <w:spacing w:before="120"/>
            </w:pPr>
            <w:r>
              <w:t>бесплатно</w:t>
            </w:r>
          </w:p>
        </w:tc>
        <w:tc>
          <w:tcPr>
            <w:tcW w:w="570" w:type="pct"/>
            <w:tcMar>
              <w:top w:w="0" w:type="dxa"/>
              <w:left w:w="6" w:type="dxa"/>
              <w:bottom w:w="0" w:type="dxa"/>
              <w:right w:w="6" w:type="dxa"/>
            </w:tcMar>
          </w:tcPr>
          <w:p w:rsidR="00924221" w:rsidRDefault="00924221" w:rsidP="00924221">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tcPr>
          <w:p w:rsidR="00924221" w:rsidRDefault="00924221" w:rsidP="00924221">
            <w:pPr>
              <w:pStyle w:val="table10"/>
              <w:spacing w:before="120"/>
            </w:pPr>
            <w:r>
              <w:t>бессрочно</w:t>
            </w:r>
          </w:p>
        </w:tc>
      </w:tr>
      <w:tr w:rsidR="00924221" w:rsidTr="00CB76DF">
        <w:trPr>
          <w:trHeight w:val="240"/>
        </w:trPr>
        <w:tc>
          <w:tcPr>
            <w:tcW w:w="1080" w:type="pct"/>
            <w:tcMar>
              <w:top w:w="0" w:type="dxa"/>
              <w:left w:w="6" w:type="dxa"/>
              <w:bottom w:w="0" w:type="dxa"/>
              <w:right w:w="6" w:type="dxa"/>
            </w:tcMar>
          </w:tcPr>
          <w:p w:rsidR="00924221" w:rsidRDefault="00924221" w:rsidP="00924221">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60" w:type="pct"/>
            <w:tcMar>
              <w:top w:w="0" w:type="dxa"/>
              <w:left w:w="6" w:type="dxa"/>
              <w:bottom w:w="0" w:type="dxa"/>
              <w:right w:w="6" w:type="dxa"/>
            </w:tcMar>
          </w:tcPr>
          <w:p w:rsidR="00924221" w:rsidRDefault="00924221" w:rsidP="00924221">
            <w:pPr>
              <w:pStyle w:val="table10"/>
              <w:spacing w:before="120"/>
            </w:pPr>
          </w:p>
        </w:tc>
        <w:tc>
          <w:tcPr>
            <w:tcW w:w="720" w:type="pct"/>
            <w:tcMar>
              <w:top w:w="0" w:type="dxa"/>
              <w:left w:w="6" w:type="dxa"/>
              <w:bottom w:w="0" w:type="dxa"/>
              <w:right w:w="6" w:type="dxa"/>
            </w:tcMar>
          </w:tcPr>
          <w:p w:rsidR="00924221" w:rsidRDefault="00924221" w:rsidP="00924221">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720" w:type="pct"/>
            <w:tcMar>
              <w:top w:w="0" w:type="dxa"/>
              <w:left w:w="6" w:type="dxa"/>
              <w:bottom w:w="0" w:type="dxa"/>
              <w:right w:w="6" w:type="dxa"/>
            </w:tcMar>
          </w:tcPr>
          <w:p w:rsidR="00924221" w:rsidRDefault="00924221" w:rsidP="00924221">
            <w:pPr>
              <w:pStyle w:val="table10"/>
              <w:spacing w:before="120"/>
            </w:pPr>
            <w:r>
              <w:t>бесплатно</w:t>
            </w:r>
          </w:p>
        </w:tc>
        <w:tc>
          <w:tcPr>
            <w:tcW w:w="570" w:type="pct"/>
            <w:tcMar>
              <w:top w:w="0" w:type="dxa"/>
              <w:left w:w="6" w:type="dxa"/>
              <w:bottom w:w="0" w:type="dxa"/>
              <w:right w:w="6" w:type="dxa"/>
            </w:tcMar>
          </w:tcPr>
          <w:p w:rsidR="00924221" w:rsidRDefault="00924221" w:rsidP="00924221">
            <w:pPr>
              <w:pStyle w:val="table10"/>
              <w:spacing w:before="120"/>
            </w:pPr>
            <w:r>
              <w:t>5 дней со дня подачи заявления</w:t>
            </w:r>
          </w:p>
        </w:tc>
        <w:tc>
          <w:tcPr>
            <w:tcW w:w="650" w:type="pct"/>
            <w:tcMar>
              <w:top w:w="0" w:type="dxa"/>
              <w:left w:w="6" w:type="dxa"/>
              <w:bottom w:w="0" w:type="dxa"/>
              <w:right w:w="6" w:type="dxa"/>
            </w:tcMar>
          </w:tcPr>
          <w:p w:rsidR="00924221" w:rsidRDefault="00924221" w:rsidP="00924221">
            <w:pPr>
              <w:pStyle w:val="table10"/>
              <w:spacing w:before="120"/>
            </w:pPr>
            <w:r>
              <w:t xml:space="preserve">бессрочно </w:t>
            </w:r>
          </w:p>
        </w:tc>
      </w:tr>
      <w:tr w:rsidR="00924221" w:rsidTr="00CB76DF">
        <w:trPr>
          <w:trHeight w:val="240"/>
        </w:trPr>
        <w:tc>
          <w:tcPr>
            <w:tcW w:w="1080" w:type="pct"/>
            <w:tcMar>
              <w:top w:w="0" w:type="dxa"/>
              <w:left w:w="6" w:type="dxa"/>
              <w:bottom w:w="0" w:type="dxa"/>
              <w:right w:w="6" w:type="dxa"/>
            </w:tcMar>
          </w:tcPr>
          <w:p w:rsidR="00924221" w:rsidRDefault="00924221" w:rsidP="00924221">
            <w:pPr>
              <w:pStyle w:val="article"/>
              <w:spacing w:before="120" w:after="100"/>
              <w:ind w:left="0" w:firstLine="0"/>
              <w:rPr>
                <w:b w:val="0"/>
                <w:sz w:val="20"/>
                <w:szCs w:val="20"/>
              </w:rPr>
            </w:pPr>
            <w:r>
              <w:rPr>
                <w:b w:val="0"/>
                <w:sz w:val="20"/>
                <w:szCs w:val="20"/>
              </w:rPr>
              <w:t xml:space="preserve">1.5. Выдача гражданам, состоящим на учете нуждающихся в </w:t>
            </w:r>
            <w:r>
              <w:rPr>
                <w:b w:val="0"/>
                <w:sz w:val="20"/>
                <w:szCs w:val="20"/>
              </w:rPr>
              <w:lastRenderedPageBreak/>
              <w:t>улучшении жилищных условий, направлений для заключения договоров создания объектов долевого строительства</w:t>
            </w:r>
          </w:p>
        </w:tc>
        <w:tc>
          <w:tcPr>
            <w:tcW w:w="1260" w:type="pct"/>
            <w:tcMar>
              <w:top w:w="0" w:type="dxa"/>
              <w:left w:w="6" w:type="dxa"/>
              <w:bottom w:w="0" w:type="dxa"/>
              <w:right w:w="6" w:type="dxa"/>
            </w:tcMar>
          </w:tcPr>
          <w:p w:rsidR="00924221" w:rsidRDefault="00924221" w:rsidP="00924221">
            <w:pPr>
              <w:pStyle w:val="table10"/>
              <w:spacing w:before="120"/>
            </w:pPr>
          </w:p>
        </w:tc>
        <w:tc>
          <w:tcPr>
            <w:tcW w:w="720" w:type="pct"/>
            <w:tcMar>
              <w:top w:w="0" w:type="dxa"/>
              <w:left w:w="6" w:type="dxa"/>
              <w:bottom w:w="0" w:type="dxa"/>
              <w:right w:w="6" w:type="dxa"/>
            </w:tcMar>
          </w:tcPr>
          <w:p w:rsidR="00924221" w:rsidRDefault="00924221" w:rsidP="00924221">
            <w:pPr>
              <w:pStyle w:val="table10"/>
              <w:spacing w:before="120"/>
            </w:pPr>
            <w:r>
              <w:t>заявление</w:t>
            </w:r>
            <w:r>
              <w:br/>
            </w:r>
            <w:r>
              <w:br/>
            </w:r>
            <w:r>
              <w:lastRenderedPageBreak/>
              <w:t>паспорт или иной документ, удостоверяющий личность</w:t>
            </w:r>
          </w:p>
        </w:tc>
        <w:tc>
          <w:tcPr>
            <w:tcW w:w="720" w:type="pct"/>
            <w:tcMar>
              <w:top w:w="0" w:type="dxa"/>
              <w:left w:w="6" w:type="dxa"/>
              <w:bottom w:w="0" w:type="dxa"/>
              <w:right w:w="6" w:type="dxa"/>
            </w:tcMar>
          </w:tcPr>
          <w:p w:rsidR="00924221" w:rsidRDefault="00924221" w:rsidP="00924221">
            <w:pPr>
              <w:pStyle w:val="table10"/>
              <w:spacing w:before="120"/>
            </w:pPr>
            <w:r>
              <w:lastRenderedPageBreak/>
              <w:t>бесплатно</w:t>
            </w:r>
          </w:p>
        </w:tc>
        <w:tc>
          <w:tcPr>
            <w:tcW w:w="570" w:type="pct"/>
            <w:tcMar>
              <w:top w:w="0" w:type="dxa"/>
              <w:left w:w="6" w:type="dxa"/>
              <w:bottom w:w="0" w:type="dxa"/>
              <w:right w:w="6" w:type="dxa"/>
            </w:tcMar>
          </w:tcPr>
          <w:p w:rsidR="00924221" w:rsidRDefault="00924221" w:rsidP="00924221">
            <w:pPr>
              <w:pStyle w:val="table10"/>
              <w:spacing w:before="120"/>
            </w:pPr>
            <w:r>
              <w:t xml:space="preserve">3 дня со дня подачи заявления, </w:t>
            </w:r>
            <w:r>
              <w:lastRenderedPageBreak/>
              <w:t>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tcPr>
          <w:p w:rsidR="00924221" w:rsidRDefault="00924221" w:rsidP="00924221">
            <w:pPr>
              <w:pStyle w:val="table10"/>
              <w:spacing w:before="120"/>
            </w:pPr>
            <w:r>
              <w:lastRenderedPageBreak/>
              <w:t>бессрочно</w:t>
            </w:r>
          </w:p>
        </w:tc>
      </w:tr>
      <w:tr w:rsidR="00924221" w:rsidTr="00CB76DF">
        <w:trPr>
          <w:trHeight w:val="240"/>
        </w:trPr>
        <w:tc>
          <w:tcPr>
            <w:tcW w:w="1080" w:type="pct"/>
            <w:tcMar>
              <w:top w:w="0" w:type="dxa"/>
              <w:left w:w="6" w:type="dxa"/>
              <w:bottom w:w="0" w:type="dxa"/>
              <w:right w:w="6" w:type="dxa"/>
            </w:tcMar>
          </w:tcPr>
          <w:p w:rsidR="00924221" w:rsidRDefault="00924221" w:rsidP="00924221">
            <w:pPr>
              <w:pStyle w:val="article"/>
              <w:spacing w:before="120" w:after="100"/>
              <w:ind w:left="0" w:firstLine="0"/>
              <w:rPr>
                <w:b w:val="0"/>
                <w:sz w:val="20"/>
                <w:szCs w:val="20"/>
              </w:rPr>
            </w:pPr>
            <w:r>
              <w:rPr>
                <w:b w:val="0"/>
                <w:sz w:val="20"/>
                <w:szCs w:val="20"/>
              </w:rPr>
              <w:lastRenderedPageBreak/>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60" w:type="pct"/>
            <w:tcMar>
              <w:top w:w="0" w:type="dxa"/>
              <w:left w:w="6" w:type="dxa"/>
              <w:bottom w:w="0" w:type="dxa"/>
              <w:right w:w="6" w:type="dxa"/>
            </w:tcMar>
          </w:tcPr>
          <w:p w:rsidR="00924221" w:rsidRDefault="00924221" w:rsidP="00924221">
            <w:pPr>
              <w:pStyle w:val="table10"/>
              <w:spacing w:before="120"/>
            </w:pPr>
          </w:p>
        </w:tc>
        <w:tc>
          <w:tcPr>
            <w:tcW w:w="720" w:type="pct"/>
            <w:tcMar>
              <w:top w:w="0" w:type="dxa"/>
              <w:left w:w="6" w:type="dxa"/>
              <w:bottom w:w="0" w:type="dxa"/>
              <w:right w:w="6" w:type="dxa"/>
            </w:tcMar>
          </w:tcPr>
          <w:p w:rsidR="00924221" w:rsidRDefault="00924221" w:rsidP="00924221">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lastRenderedPageBreak/>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приеме гражданина в </w:t>
            </w:r>
            <w:r>
              <w:lastRenderedPageBreak/>
              <w:t>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w:t>
            </w:r>
            <w:proofErr w:type="spellStart"/>
            <w:r>
              <w:t>непредоставлении</w:t>
            </w:r>
            <w:proofErr w:type="spellEnd"/>
            <w:r>
              <w:t xml:space="preserve">) льготных кредитов по кредитным договорам, заключенным после 1 января 2004 г. либо заключенным до указанной даты, по </w:t>
            </w:r>
            <w:r>
              <w:lastRenderedPageBreak/>
              <w:t>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20" w:type="pct"/>
            <w:tcMar>
              <w:top w:w="0" w:type="dxa"/>
              <w:left w:w="6" w:type="dxa"/>
              <w:bottom w:w="0" w:type="dxa"/>
              <w:right w:w="6" w:type="dxa"/>
            </w:tcMar>
          </w:tcPr>
          <w:p w:rsidR="00924221" w:rsidRDefault="00924221" w:rsidP="00924221">
            <w:pPr>
              <w:pStyle w:val="table10"/>
              <w:spacing w:before="120"/>
            </w:pPr>
            <w:r>
              <w:lastRenderedPageBreak/>
              <w:t>бесплатно</w:t>
            </w:r>
          </w:p>
        </w:tc>
        <w:tc>
          <w:tcPr>
            <w:tcW w:w="570" w:type="pct"/>
            <w:tcMar>
              <w:top w:w="0" w:type="dxa"/>
              <w:left w:w="6" w:type="dxa"/>
              <w:bottom w:w="0" w:type="dxa"/>
              <w:right w:w="6" w:type="dxa"/>
            </w:tcMar>
          </w:tcPr>
          <w:p w:rsidR="00924221" w:rsidRDefault="00924221" w:rsidP="0092422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Mar>
              <w:top w:w="0" w:type="dxa"/>
              <w:left w:w="6" w:type="dxa"/>
              <w:bottom w:w="0" w:type="dxa"/>
              <w:right w:w="6" w:type="dxa"/>
            </w:tcMar>
          </w:tcPr>
          <w:p w:rsidR="00924221" w:rsidRDefault="00924221" w:rsidP="00924221">
            <w:pPr>
              <w:pStyle w:val="table10"/>
              <w:spacing w:before="120"/>
            </w:pPr>
            <w:r>
              <w:t>3 года</w:t>
            </w:r>
          </w:p>
          <w:p w:rsidR="00924221" w:rsidRDefault="00924221" w:rsidP="00924221">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924221" w:rsidTr="00CB76DF">
        <w:trPr>
          <w:trHeight w:val="240"/>
        </w:trPr>
        <w:tc>
          <w:tcPr>
            <w:tcW w:w="1080" w:type="pct"/>
            <w:tcMar>
              <w:top w:w="0" w:type="dxa"/>
              <w:left w:w="6" w:type="dxa"/>
              <w:bottom w:w="0" w:type="dxa"/>
              <w:right w:w="6" w:type="dxa"/>
            </w:tcMar>
          </w:tcPr>
          <w:p w:rsidR="00924221" w:rsidRDefault="00924221" w:rsidP="00924221">
            <w:pPr>
              <w:pStyle w:val="article"/>
              <w:spacing w:before="120" w:after="100"/>
              <w:ind w:left="0" w:firstLine="0"/>
              <w:rPr>
                <w:b w:val="0"/>
                <w:sz w:val="20"/>
                <w:szCs w:val="20"/>
              </w:rPr>
            </w:pPr>
            <w:r>
              <w:rPr>
                <w:b w:val="0"/>
                <w:sz w:val="20"/>
                <w:szCs w:val="20"/>
              </w:rPr>
              <w:lastRenderedPageBreak/>
              <w:t xml:space="preserve">1.7. Включение в списки на получение льготных кредитов на капитальный ремонт и реконструкцию жилых помещений, строительство инженерных сетей, </w:t>
            </w:r>
            <w:r>
              <w:rPr>
                <w:b w:val="0"/>
                <w:sz w:val="20"/>
                <w:szCs w:val="20"/>
              </w:rPr>
              <w:lastRenderedPageBreak/>
              <w:t>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60" w:type="pct"/>
            <w:tcMar>
              <w:top w:w="0" w:type="dxa"/>
              <w:left w:w="6" w:type="dxa"/>
              <w:bottom w:w="0" w:type="dxa"/>
              <w:right w:w="6" w:type="dxa"/>
            </w:tcMar>
          </w:tcPr>
          <w:p w:rsidR="00924221" w:rsidRDefault="00924221" w:rsidP="00DA609F">
            <w:pPr>
              <w:pStyle w:val="table10"/>
              <w:spacing w:before="120"/>
            </w:pPr>
          </w:p>
        </w:tc>
        <w:tc>
          <w:tcPr>
            <w:tcW w:w="720" w:type="pct"/>
            <w:tcMar>
              <w:top w:w="0" w:type="dxa"/>
              <w:left w:w="6" w:type="dxa"/>
              <w:bottom w:w="0" w:type="dxa"/>
              <w:right w:w="6" w:type="dxa"/>
            </w:tcMar>
          </w:tcPr>
          <w:p w:rsidR="00924221" w:rsidRDefault="00924221" w:rsidP="00924221">
            <w:pPr>
              <w:pStyle w:val="table10"/>
              <w:spacing w:before="120"/>
            </w:pPr>
            <w:r>
              <w:t>заявление</w:t>
            </w:r>
            <w:r>
              <w:br/>
            </w:r>
            <w:r>
              <w:br/>
              <w:t xml:space="preserve">паспорт или иной документ, удостоверяющий </w:t>
            </w:r>
            <w:r>
              <w:lastRenderedPageBreak/>
              <w:t>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20" w:type="pct"/>
            <w:tcMar>
              <w:top w:w="0" w:type="dxa"/>
              <w:left w:w="6" w:type="dxa"/>
              <w:bottom w:w="0" w:type="dxa"/>
              <w:right w:w="6" w:type="dxa"/>
            </w:tcMar>
          </w:tcPr>
          <w:p w:rsidR="00924221" w:rsidRDefault="00924221" w:rsidP="00924221">
            <w:pPr>
              <w:pStyle w:val="table10"/>
              <w:spacing w:before="120"/>
            </w:pPr>
            <w:r>
              <w:lastRenderedPageBreak/>
              <w:t>бесплатно</w:t>
            </w:r>
          </w:p>
        </w:tc>
        <w:tc>
          <w:tcPr>
            <w:tcW w:w="570" w:type="pct"/>
            <w:tcMar>
              <w:top w:w="0" w:type="dxa"/>
              <w:left w:w="6" w:type="dxa"/>
              <w:bottom w:w="0" w:type="dxa"/>
              <w:right w:w="6" w:type="dxa"/>
            </w:tcMar>
          </w:tcPr>
          <w:p w:rsidR="00924221" w:rsidRDefault="00924221" w:rsidP="00924221">
            <w:pPr>
              <w:pStyle w:val="table10"/>
              <w:spacing w:before="120"/>
            </w:pPr>
            <w:r>
              <w:t xml:space="preserve">15 дней со дня подачи заявления, а в случае запроса документов и (или) сведений от </w:t>
            </w:r>
            <w:r>
              <w:lastRenderedPageBreak/>
              <w:t>других государственных органов, иных организаций – 1 месяц</w:t>
            </w:r>
          </w:p>
        </w:tc>
        <w:tc>
          <w:tcPr>
            <w:tcW w:w="650" w:type="pct"/>
            <w:tcMar>
              <w:top w:w="0" w:type="dxa"/>
              <w:left w:w="6" w:type="dxa"/>
              <w:bottom w:w="0" w:type="dxa"/>
              <w:right w:w="6" w:type="dxa"/>
            </w:tcMar>
          </w:tcPr>
          <w:p w:rsidR="00924221" w:rsidRDefault="00924221" w:rsidP="00924221">
            <w:pPr>
              <w:pStyle w:val="table10"/>
              <w:spacing w:before="120"/>
            </w:pPr>
            <w:r>
              <w:lastRenderedPageBreak/>
              <w:t>3 месяца</w:t>
            </w:r>
          </w:p>
        </w:tc>
      </w:tr>
      <w:tr w:rsidR="00924221" w:rsidTr="00CB76DF">
        <w:trPr>
          <w:trHeight w:val="240"/>
        </w:trPr>
        <w:tc>
          <w:tcPr>
            <w:tcW w:w="1080" w:type="pct"/>
            <w:tcMar>
              <w:top w:w="0" w:type="dxa"/>
              <w:left w:w="6" w:type="dxa"/>
              <w:bottom w:w="0" w:type="dxa"/>
              <w:right w:w="6" w:type="dxa"/>
            </w:tcMar>
          </w:tcPr>
          <w:p w:rsidR="00924221" w:rsidRDefault="00924221" w:rsidP="00924221">
            <w:pPr>
              <w:pStyle w:val="article"/>
              <w:spacing w:before="120" w:after="100"/>
              <w:ind w:left="0" w:firstLine="0"/>
              <w:rPr>
                <w:b w:val="0"/>
                <w:sz w:val="20"/>
                <w:szCs w:val="20"/>
              </w:rPr>
            </w:pPr>
            <w:r>
              <w:rPr>
                <w:b w:val="0"/>
                <w:sz w:val="20"/>
                <w:szCs w:val="20"/>
              </w:rPr>
              <w:lastRenderedPageBreak/>
              <w:t xml:space="preserve">1.14. Регистрация договора аренды (субаренды) нежилого помещения, </w:t>
            </w:r>
            <w:proofErr w:type="spellStart"/>
            <w:r>
              <w:rPr>
                <w:b w:val="0"/>
                <w:sz w:val="20"/>
                <w:szCs w:val="20"/>
              </w:rPr>
              <w:t>машино</w:t>
            </w:r>
            <w:proofErr w:type="spellEnd"/>
            <w:r>
              <w:rPr>
                <w:b w:val="0"/>
                <w:sz w:val="20"/>
                <w:szCs w:val="20"/>
              </w:rPr>
              <w:t>-места</w:t>
            </w:r>
          </w:p>
        </w:tc>
        <w:tc>
          <w:tcPr>
            <w:tcW w:w="1260" w:type="pct"/>
            <w:tcMar>
              <w:top w:w="0" w:type="dxa"/>
              <w:left w:w="6" w:type="dxa"/>
              <w:bottom w:w="0" w:type="dxa"/>
              <w:right w:w="6" w:type="dxa"/>
            </w:tcMar>
          </w:tcPr>
          <w:p w:rsidR="00924221" w:rsidRDefault="00924221" w:rsidP="00924221">
            <w:pPr>
              <w:pStyle w:val="table10"/>
              <w:spacing w:before="120"/>
            </w:pPr>
          </w:p>
        </w:tc>
        <w:tc>
          <w:tcPr>
            <w:tcW w:w="720" w:type="pct"/>
            <w:tcMar>
              <w:top w:w="0" w:type="dxa"/>
              <w:left w:w="6" w:type="dxa"/>
              <w:bottom w:w="0" w:type="dxa"/>
              <w:right w:w="6" w:type="dxa"/>
            </w:tcMar>
          </w:tcPr>
          <w:p w:rsidR="00924221" w:rsidRDefault="00924221" w:rsidP="00924221">
            <w:pPr>
              <w:pStyle w:val="table10"/>
              <w:spacing w:before="120"/>
            </w:pPr>
            <w:r>
              <w:t>заявление</w:t>
            </w:r>
            <w:r>
              <w:br/>
            </w:r>
            <w:r>
              <w:br/>
              <w:t xml:space="preserve">документ, подтверждающий право собственности на нежилое помещение, </w:t>
            </w:r>
            <w:proofErr w:type="spellStart"/>
            <w:r>
              <w:t>машино</w:t>
            </w:r>
            <w:proofErr w:type="spellEnd"/>
            <w:r>
              <w:t>-место</w:t>
            </w:r>
            <w:r>
              <w:br/>
            </w:r>
            <w:r>
              <w:br/>
              <w:t xml:space="preserve">письменное согласие всех участников общей долевой собственности на нежилое помещение, </w:t>
            </w:r>
            <w:proofErr w:type="spellStart"/>
            <w:r>
              <w:t>машино</w:t>
            </w:r>
            <w:proofErr w:type="spellEnd"/>
            <w:r>
              <w:t>-место</w:t>
            </w:r>
            <w:r>
              <w:br/>
            </w:r>
            <w:r>
              <w:br/>
              <w:t>три экземпляра договора аренды (субаренды)</w:t>
            </w:r>
          </w:p>
        </w:tc>
        <w:tc>
          <w:tcPr>
            <w:tcW w:w="720" w:type="pct"/>
            <w:tcMar>
              <w:top w:w="0" w:type="dxa"/>
              <w:left w:w="6" w:type="dxa"/>
              <w:bottom w:w="0" w:type="dxa"/>
              <w:right w:w="6" w:type="dxa"/>
            </w:tcMar>
          </w:tcPr>
          <w:p w:rsidR="00924221" w:rsidRDefault="00924221" w:rsidP="00924221">
            <w:pPr>
              <w:pStyle w:val="table10"/>
              <w:spacing w:before="120"/>
            </w:pPr>
            <w:r>
              <w:t>0,2 базовой величины</w:t>
            </w:r>
          </w:p>
        </w:tc>
        <w:tc>
          <w:tcPr>
            <w:tcW w:w="570" w:type="pct"/>
            <w:tcMar>
              <w:top w:w="0" w:type="dxa"/>
              <w:left w:w="6" w:type="dxa"/>
              <w:bottom w:w="0" w:type="dxa"/>
              <w:right w:w="6" w:type="dxa"/>
            </w:tcMar>
          </w:tcPr>
          <w:p w:rsidR="00924221" w:rsidRDefault="00924221" w:rsidP="00924221">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tcPr>
          <w:p w:rsidR="00924221" w:rsidRDefault="00924221" w:rsidP="00924221">
            <w:pPr>
              <w:pStyle w:val="table10"/>
              <w:spacing w:before="120"/>
              <w:jc w:val="center"/>
            </w:pPr>
            <w:r>
              <w:t>бессрочно</w:t>
            </w:r>
          </w:p>
        </w:tc>
      </w:tr>
      <w:tr w:rsidR="00924221" w:rsidTr="00CB76DF">
        <w:trPr>
          <w:trHeight w:val="240"/>
        </w:trPr>
        <w:tc>
          <w:tcPr>
            <w:tcW w:w="1080" w:type="pct"/>
            <w:tcMar>
              <w:top w:w="0" w:type="dxa"/>
              <w:left w:w="6" w:type="dxa"/>
              <w:bottom w:w="0" w:type="dxa"/>
              <w:right w:w="6" w:type="dxa"/>
            </w:tcMar>
          </w:tcPr>
          <w:p w:rsidR="00924221" w:rsidRDefault="00924221" w:rsidP="00924221">
            <w:pPr>
              <w:pStyle w:val="article"/>
              <w:spacing w:before="120" w:after="100"/>
              <w:ind w:left="0" w:firstLine="0"/>
              <w:rPr>
                <w:b w:val="0"/>
                <w:sz w:val="20"/>
                <w:szCs w:val="20"/>
              </w:rPr>
            </w:pPr>
            <w:r>
              <w:rPr>
                <w:b w:val="0"/>
                <w:sz w:val="20"/>
                <w:szCs w:val="20"/>
              </w:rPr>
              <w:t>1.15. Выдача согласования:</w:t>
            </w:r>
          </w:p>
        </w:tc>
        <w:tc>
          <w:tcPr>
            <w:tcW w:w="1260" w:type="pct"/>
            <w:tcMar>
              <w:top w:w="0" w:type="dxa"/>
              <w:left w:w="6" w:type="dxa"/>
              <w:bottom w:w="0" w:type="dxa"/>
              <w:right w:w="6" w:type="dxa"/>
            </w:tcMar>
          </w:tcPr>
          <w:p w:rsidR="00924221" w:rsidRDefault="00924221" w:rsidP="00924221">
            <w:pPr>
              <w:pStyle w:val="table10"/>
              <w:spacing w:before="120"/>
            </w:pPr>
            <w:r>
              <w:t> </w:t>
            </w:r>
          </w:p>
        </w:tc>
        <w:tc>
          <w:tcPr>
            <w:tcW w:w="720" w:type="pct"/>
            <w:tcMar>
              <w:top w:w="0" w:type="dxa"/>
              <w:left w:w="6" w:type="dxa"/>
              <w:bottom w:w="0" w:type="dxa"/>
              <w:right w:w="6" w:type="dxa"/>
            </w:tcMar>
          </w:tcPr>
          <w:p w:rsidR="00924221" w:rsidRDefault="00924221" w:rsidP="00924221">
            <w:pPr>
              <w:pStyle w:val="table10"/>
              <w:spacing w:before="120"/>
              <w:jc w:val="center"/>
            </w:pPr>
            <w:r>
              <w:t> </w:t>
            </w:r>
          </w:p>
        </w:tc>
        <w:tc>
          <w:tcPr>
            <w:tcW w:w="720" w:type="pct"/>
            <w:tcMar>
              <w:top w:w="0" w:type="dxa"/>
              <w:left w:w="6" w:type="dxa"/>
              <w:bottom w:w="0" w:type="dxa"/>
              <w:right w:w="6" w:type="dxa"/>
            </w:tcMar>
          </w:tcPr>
          <w:p w:rsidR="00924221" w:rsidRDefault="00924221" w:rsidP="00924221">
            <w:pPr>
              <w:pStyle w:val="table10"/>
              <w:spacing w:before="120"/>
            </w:pPr>
            <w:r>
              <w:t> </w:t>
            </w:r>
          </w:p>
        </w:tc>
        <w:tc>
          <w:tcPr>
            <w:tcW w:w="570" w:type="pct"/>
            <w:tcMar>
              <w:top w:w="0" w:type="dxa"/>
              <w:left w:w="6" w:type="dxa"/>
              <w:bottom w:w="0" w:type="dxa"/>
              <w:right w:w="6" w:type="dxa"/>
            </w:tcMar>
          </w:tcPr>
          <w:p w:rsidR="00924221" w:rsidRDefault="00924221" w:rsidP="00924221">
            <w:pPr>
              <w:pStyle w:val="table10"/>
              <w:spacing w:before="120"/>
            </w:pPr>
            <w:r>
              <w:t> </w:t>
            </w:r>
          </w:p>
        </w:tc>
        <w:tc>
          <w:tcPr>
            <w:tcW w:w="650" w:type="pct"/>
            <w:tcMar>
              <w:top w:w="0" w:type="dxa"/>
              <w:left w:w="6" w:type="dxa"/>
              <w:bottom w:w="0" w:type="dxa"/>
              <w:right w:w="6" w:type="dxa"/>
            </w:tcMar>
          </w:tcPr>
          <w:p w:rsidR="00924221" w:rsidRDefault="00924221" w:rsidP="00924221">
            <w:pPr>
              <w:pStyle w:val="table10"/>
              <w:spacing w:before="120"/>
            </w:pPr>
            <w:r>
              <w:t> </w:t>
            </w:r>
          </w:p>
        </w:tc>
      </w:tr>
      <w:tr w:rsidR="00924221" w:rsidTr="00CB76DF">
        <w:trPr>
          <w:trHeight w:val="240"/>
        </w:trPr>
        <w:tc>
          <w:tcPr>
            <w:tcW w:w="1080" w:type="pct"/>
            <w:tcMar>
              <w:top w:w="0" w:type="dxa"/>
              <w:left w:w="6" w:type="dxa"/>
              <w:bottom w:w="0" w:type="dxa"/>
              <w:right w:w="6" w:type="dxa"/>
            </w:tcMar>
          </w:tcPr>
          <w:p w:rsidR="00924221" w:rsidRDefault="00924221" w:rsidP="00924221">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1260" w:type="pct"/>
            <w:tcMar>
              <w:top w:w="0" w:type="dxa"/>
              <w:left w:w="6" w:type="dxa"/>
              <w:bottom w:w="0" w:type="dxa"/>
              <w:right w:w="6" w:type="dxa"/>
            </w:tcMar>
          </w:tcPr>
          <w:p w:rsidR="00924221" w:rsidRDefault="00924221" w:rsidP="00924221">
            <w:pPr>
              <w:pStyle w:val="table10"/>
              <w:spacing w:before="120"/>
            </w:pPr>
          </w:p>
        </w:tc>
        <w:tc>
          <w:tcPr>
            <w:tcW w:w="720" w:type="pct"/>
            <w:tcMar>
              <w:top w:w="0" w:type="dxa"/>
              <w:left w:w="6" w:type="dxa"/>
              <w:bottom w:w="0" w:type="dxa"/>
              <w:right w:w="6" w:type="dxa"/>
            </w:tcMar>
          </w:tcPr>
          <w:p w:rsidR="00924221" w:rsidRDefault="00924221" w:rsidP="00924221">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20" w:type="pct"/>
            <w:tcMar>
              <w:top w:w="0" w:type="dxa"/>
              <w:left w:w="6" w:type="dxa"/>
              <w:bottom w:w="0" w:type="dxa"/>
              <w:right w:w="6" w:type="dxa"/>
            </w:tcMar>
          </w:tcPr>
          <w:p w:rsidR="00924221" w:rsidRDefault="00924221" w:rsidP="00924221">
            <w:pPr>
              <w:pStyle w:val="table10"/>
              <w:spacing w:before="120"/>
            </w:pPr>
            <w:r>
              <w:t>бесплатно</w:t>
            </w:r>
          </w:p>
        </w:tc>
        <w:tc>
          <w:tcPr>
            <w:tcW w:w="570" w:type="pct"/>
            <w:tcMar>
              <w:top w:w="0" w:type="dxa"/>
              <w:left w:w="6" w:type="dxa"/>
              <w:bottom w:w="0" w:type="dxa"/>
              <w:right w:w="6" w:type="dxa"/>
            </w:tcMar>
          </w:tcPr>
          <w:p w:rsidR="00924221" w:rsidRDefault="00924221" w:rsidP="00924221">
            <w:pPr>
              <w:pStyle w:val="table10"/>
              <w:spacing w:before="120"/>
            </w:pPr>
            <w:r>
              <w:t>15 дней со дня подачи заявления</w:t>
            </w:r>
          </w:p>
        </w:tc>
        <w:tc>
          <w:tcPr>
            <w:tcW w:w="650" w:type="pct"/>
            <w:tcMar>
              <w:top w:w="0" w:type="dxa"/>
              <w:left w:w="6" w:type="dxa"/>
              <w:bottom w:w="0" w:type="dxa"/>
              <w:right w:w="6" w:type="dxa"/>
            </w:tcMar>
          </w:tcPr>
          <w:p w:rsidR="00924221" w:rsidRDefault="00924221" w:rsidP="00924221">
            <w:pPr>
              <w:pStyle w:val="table10"/>
              <w:spacing w:before="120"/>
            </w:pPr>
            <w:r>
              <w:t>бессрочно</w:t>
            </w:r>
          </w:p>
        </w:tc>
      </w:tr>
      <w:tr w:rsidR="00924221" w:rsidTr="00CB76DF">
        <w:trPr>
          <w:trHeight w:val="240"/>
        </w:trPr>
        <w:tc>
          <w:tcPr>
            <w:tcW w:w="1080" w:type="pct"/>
            <w:tcMar>
              <w:top w:w="0" w:type="dxa"/>
              <w:left w:w="6" w:type="dxa"/>
              <w:bottom w:w="0" w:type="dxa"/>
              <w:right w:w="6" w:type="dxa"/>
            </w:tcMar>
          </w:tcPr>
          <w:p w:rsidR="00924221" w:rsidRDefault="00924221" w:rsidP="00924221">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1260" w:type="pct"/>
            <w:tcMar>
              <w:top w:w="0" w:type="dxa"/>
              <w:left w:w="6" w:type="dxa"/>
              <w:bottom w:w="0" w:type="dxa"/>
              <w:right w:w="6" w:type="dxa"/>
            </w:tcMar>
          </w:tcPr>
          <w:p w:rsidR="00924221" w:rsidRDefault="00924221" w:rsidP="00924221">
            <w:pPr>
              <w:pStyle w:val="table10"/>
              <w:spacing w:before="120"/>
            </w:pPr>
          </w:p>
        </w:tc>
        <w:tc>
          <w:tcPr>
            <w:tcW w:w="720" w:type="pct"/>
            <w:tcMar>
              <w:top w:w="0" w:type="dxa"/>
              <w:left w:w="6" w:type="dxa"/>
              <w:bottom w:w="0" w:type="dxa"/>
              <w:right w:w="6" w:type="dxa"/>
            </w:tcMar>
          </w:tcPr>
          <w:p w:rsidR="00924221" w:rsidRDefault="00924221" w:rsidP="00924221">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20" w:type="pct"/>
            <w:tcMar>
              <w:top w:w="0" w:type="dxa"/>
              <w:left w:w="6" w:type="dxa"/>
              <w:bottom w:w="0" w:type="dxa"/>
              <w:right w:w="6" w:type="dxa"/>
            </w:tcMar>
          </w:tcPr>
          <w:p w:rsidR="00924221" w:rsidRDefault="00924221" w:rsidP="00924221">
            <w:pPr>
              <w:pStyle w:val="table10"/>
              <w:spacing w:before="120"/>
            </w:pPr>
            <w:r>
              <w:t>бесплатно</w:t>
            </w:r>
          </w:p>
        </w:tc>
        <w:tc>
          <w:tcPr>
            <w:tcW w:w="570" w:type="pct"/>
            <w:tcMar>
              <w:top w:w="0" w:type="dxa"/>
              <w:left w:w="6" w:type="dxa"/>
              <w:bottom w:w="0" w:type="dxa"/>
              <w:right w:w="6" w:type="dxa"/>
            </w:tcMar>
          </w:tcPr>
          <w:p w:rsidR="00924221" w:rsidRDefault="00924221" w:rsidP="00924221">
            <w:pPr>
              <w:pStyle w:val="table10"/>
              <w:spacing w:before="120"/>
            </w:pPr>
            <w:r>
              <w:t>1 месяц со дня подачи заявления</w:t>
            </w:r>
          </w:p>
        </w:tc>
        <w:tc>
          <w:tcPr>
            <w:tcW w:w="650" w:type="pct"/>
            <w:tcMar>
              <w:top w:w="0" w:type="dxa"/>
              <w:left w:w="6" w:type="dxa"/>
              <w:bottom w:w="0" w:type="dxa"/>
              <w:right w:w="6" w:type="dxa"/>
            </w:tcMar>
          </w:tcPr>
          <w:p w:rsidR="00924221" w:rsidRDefault="00924221" w:rsidP="00924221">
            <w:pPr>
              <w:pStyle w:val="table10"/>
              <w:spacing w:before="120"/>
            </w:pPr>
            <w:r>
              <w:t>бессрочно</w:t>
            </w:r>
          </w:p>
        </w:tc>
      </w:tr>
      <w:tr w:rsidR="00924221" w:rsidTr="00CB76DF">
        <w:trPr>
          <w:trHeight w:val="240"/>
        </w:trPr>
        <w:tc>
          <w:tcPr>
            <w:tcW w:w="1080" w:type="pct"/>
            <w:tcMar>
              <w:top w:w="0" w:type="dxa"/>
              <w:left w:w="6" w:type="dxa"/>
              <w:bottom w:w="0" w:type="dxa"/>
              <w:right w:w="6" w:type="dxa"/>
            </w:tcMar>
          </w:tcPr>
          <w:p w:rsidR="00924221" w:rsidRDefault="00924221" w:rsidP="00924221">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w:t>
            </w:r>
            <w:r w:rsidR="00DA609F">
              <w:rPr>
                <w:sz w:val="20"/>
                <w:szCs w:val="20"/>
              </w:rPr>
              <w:t xml:space="preserve"> нежилых помещений в жилых дома</w:t>
            </w:r>
            <w:r w:rsidR="001664FA">
              <w:rPr>
                <w:sz w:val="20"/>
                <w:szCs w:val="20"/>
              </w:rPr>
              <w:t>х</w:t>
            </w:r>
          </w:p>
          <w:p w:rsidR="001664FA" w:rsidRDefault="001664FA" w:rsidP="00924221">
            <w:pPr>
              <w:pStyle w:val="articleintext"/>
              <w:spacing w:before="120" w:after="100"/>
              <w:ind w:firstLine="0"/>
              <w:jc w:val="left"/>
              <w:rPr>
                <w:sz w:val="20"/>
                <w:szCs w:val="20"/>
              </w:rPr>
            </w:pPr>
          </w:p>
          <w:p w:rsidR="001664FA" w:rsidRDefault="001664FA" w:rsidP="00924221">
            <w:pPr>
              <w:pStyle w:val="articleintext"/>
              <w:spacing w:before="120" w:after="100"/>
              <w:ind w:firstLine="0"/>
              <w:jc w:val="left"/>
              <w:rPr>
                <w:sz w:val="20"/>
                <w:szCs w:val="20"/>
              </w:rPr>
            </w:pPr>
          </w:p>
          <w:p w:rsidR="00DA609F" w:rsidRDefault="00DA609F" w:rsidP="00924221">
            <w:pPr>
              <w:pStyle w:val="articleintext"/>
              <w:spacing w:before="120" w:after="100"/>
              <w:ind w:firstLine="0"/>
              <w:jc w:val="left"/>
              <w:rPr>
                <w:sz w:val="20"/>
                <w:szCs w:val="20"/>
              </w:rPr>
            </w:pPr>
          </w:p>
        </w:tc>
        <w:tc>
          <w:tcPr>
            <w:tcW w:w="1260" w:type="pct"/>
            <w:tcMar>
              <w:top w:w="0" w:type="dxa"/>
              <w:left w:w="6" w:type="dxa"/>
              <w:bottom w:w="0" w:type="dxa"/>
              <w:right w:w="6" w:type="dxa"/>
            </w:tcMar>
          </w:tcPr>
          <w:p w:rsidR="00924221" w:rsidRDefault="00924221"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tc>
        <w:tc>
          <w:tcPr>
            <w:tcW w:w="720" w:type="pct"/>
            <w:tcMar>
              <w:top w:w="0" w:type="dxa"/>
              <w:left w:w="6" w:type="dxa"/>
              <w:bottom w:w="0" w:type="dxa"/>
              <w:right w:w="6" w:type="dxa"/>
            </w:tcMar>
          </w:tcPr>
          <w:p w:rsidR="00924221" w:rsidRDefault="00924221" w:rsidP="00924221">
            <w:pPr>
              <w:pStyle w:val="table10"/>
              <w:spacing w:before="120"/>
            </w:pPr>
            <w:r>
              <w:lastRenderedPageBreak/>
              <w:t>заявление</w:t>
            </w:r>
            <w:r>
              <w:br/>
            </w:r>
            <w:r>
              <w:br/>
              <w:t xml:space="preserve">проектная документация на переустройство и (или) перепланировку жилых помещений, нежилых </w:t>
            </w:r>
            <w:r>
              <w:lastRenderedPageBreak/>
              <w:t>помещений в жилых домах</w:t>
            </w:r>
          </w:p>
          <w:p w:rsidR="001664FA" w:rsidRDefault="001664FA" w:rsidP="00924221">
            <w:pPr>
              <w:pStyle w:val="table10"/>
              <w:spacing w:before="120"/>
            </w:pPr>
          </w:p>
        </w:tc>
        <w:tc>
          <w:tcPr>
            <w:tcW w:w="720" w:type="pct"/>
            <w:tcMar>
              <w:top w:w="0" w:type="dxa"/>
              <w:left w:w="6" w:type="dxa"/>
              <w:bottom w:w="0" w:type="dxa"/>
              <w:right w:w="6" w:type="dxa"/>
            </w:tcMar>
          </w:tcPr>
          <w:p w:rsidR="00924221" w:rsidRDefault="00924221" w:rsidP="00924221">
            <w:pPr>
              <w:pStyle w:val="table10"/>
              <w:spacing w:before="120"/>
            </w:pPr>
            <w:r>
              <w:lastRenderedPageBreak/>
              <w:t>бесплатно</w:t>
            </w:r>
          </w:p>
        </w:tc>
        <w:tc>
          <w:tcPr>
            <w:tcW w:w="570" w:type="pct"/>
            <w:tcMar>
              <w:top w:w="0" w:type="dxa"/>
              <w:left w:w="6" w:type="dxa"/>
              <w:bottom w:w="0" w:type="dxa"/>
              <w:right w:w="6" w:type="dxa"/>
            </w:tcMar>
          </w:tcPr>
          <w:p w:rsidR="00924221" w:rsidRDefault="00924221" w:rsidP="00924221">
            <w:pPr>
              <w:pStyle w:val="table10"/>
              <w:spacing w:before="120"/>
            </w:pPr>
            <w:r>
              <w:t>15 дней со дня подачи заявления</w:t>
            </w:r>
          </w:p>
        </w:tc>
        <w:tc>
          <w:tcPr>
            <w:tcW w:w="650" w:type="pct"/>
            <w:tcMar>
              <w:top w:w="0" w:type="dxa"/>
              <w:left w:w="6" w:type="dxa"/>
              <w:bottom w:w="0" w:type="dxa"/>
              <w:right w:w="6" w:type="dxa"/>
            </w:tcMar>
          </w:tcPr>
          <w:p w:rsidR="00924221" w:rsidRDefault="001664FA" w:rsidP="00924221">
            <w:pPr>
              <w:pStyle w:val="table10"/>
              <w:spacing w:before="120"/>
            </w:pPr>
            <w:r>
              <w:t>Б</w:t>
            </w:r>
            <w:r w:rsidR="00924221">
              <w:t>ессрочно</w:t>
            </w: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p w:rsidR="001664FA" w:rsidRDefault="001664FA" w:rsidP="00924221">
            <w:pPr>
              <w:pStyle w:val="table10"/>
              <w:spacing w:before="120"/>
            </w:pPr>
          </w:p>
        </w:tc>
      </w:tr>
      <w:tr w:rsidR="001664FA" w:rsidTr="001664FA">
        <w:trPr>
          <w:trHeight w:val="240"/>
        </w:trPr>
        <w:tc>
          <w:tcPr>
            <w:tcW w:w="1080" w:type="pct"/>
            <w:tcMar>
              <w:top w:w="0" w:type="dxa"/>
              <w:left w:w="6" w:type="dxa"/>
              <w:bottom w:w="0" w:type="dxa"/>
              <w:right w:w="6" w:type="dxa"/>
            </w:tcMar>
          </w:tcPr>
          <w:p w:rsidR="001664FA" w:rsidRPr="001664FA" w:rsidRDefault="001664FA" w:rsidP="001664FA">
            <w:pPr>
              <w:pStyle w:val="articleintext"/>
              <w:rPr>
                <w:sz w:val="20"/>
                <w:szCs w:val="20"/>
              </w:rPr>
            </w:pPr>
            <w:r>
              <w:rPr>
                <w:sz w:val="20"/>
                <w:szCs w:val="20"/>
              </w:rPr>
              <w:lastRenderedPageBreak/>
              <w:t xml:space="preserve">9.3. Выдача: </w:t>
            </w:r>
          </w:p>
        </w:tc>
        <w:tc>
          <w:tcPr>
            <w:tcW w:w="1260" w:type="pct"/>
            <w:tcMar>
              <w:top w:w="0" w:type="dxa"/>
              <w:left w:w="6" w:type="dxa"/>
              <w:bottom w:w="0" w:type="dxa"/>
              <w:right w:w="6" w:type="dxa"/>
            </w:tcMar>
          </w:tcPr>
          <w:p w:rsidR="001664FA" w:rsidRDefault="001664FA" w:rsidP="00CB76DF">
            <w:pPr>
              <w:pStyle w:val="table10"/>
              <w:spacing w:before="120"/>
            </w:pPr>
            <w:r>
              <w:t> </w:t>
            </w:r>
          </w:p>
        </w:tc>
        <w:tc>
          <w:tcPr>
            <w:tcW w:w="720" w:type="pct"/>
            <w:tcMar>
              <w:top w:w="0" w:type="dxa"/>
              <w:left w:w="6" w:type="dxa"/>
              <w:bottom w:w="0" w:type="dxa"/>
              <w:right w:w="6" w:type="dxa"/>
            </w:tcMar>
          </w:tcPr>
          <w:p w:rsidR="001664FA" w:rsidRDefault="001664FA" w:rsidP="00CB76DF">
            <w:pPr>
              <w:pStyle w:val="table10"/>
              <w:spacing w:before="120"/>
            </w:pPr>
            <w:r>
              <w:t> </w:t>
            </w:r>
          </w:p>
        </w:tc>
        <w:tc>
          <w:tcPr>
            <w:tcW w:w="720" w:type="pct"/>
            <w:tcMar>
              <w:top w:w="0" w:type="dxa"/>
              <w:left w:w="6" w:type="dxa"/>
              <w:bottom w:w="0" w:type="dxa"/>
              <w:right w:w="6" w:type="dxa"/>
            </w:tcMar>
          </w:tcPr>
          <w:p w:rsidR="001664FA" w:rsidRDefault="001664FA" w:rsidP="00CB76DF">
            <w:pPr>
              <w:pStyle w:val="table10"/>
              <w:spacing w:before="120"/>
            </w:pPr>
            <w:r>
              <w:t> </w:t>
            </w:r>
          </w:p>
        </w:tc>
        <w:tc>
          <w:tcPr>
            <w:tcW w:w="570" w:type="pct"/>
            <w:tcMar>
              <w:top w:w="0" w:type="dxa"/>
              <w:left w:w="6" w:type="dxa"/>
              <w:bottom w:w="0" w:type="dxa"/>
              <w:right w:w="6" w:type="dxa"/>
            </w:tcMar>
          </w:tcPr>
          <w:p w:rsidR="001664FA" w:rsidRDefault="001664FA" w:rsidP="00CB76DF">
            <w:pPr>
              <w:pStyle w:val="table10"/>
              <w:spacing w:before="120"/>
            </w:pPr>
            <w:r>
              <w:t> </w:t>
            </w:r>
          </w:p>
        </w:tc>
        <w:tc>
          <w:tcPr>
            <w:tcW w:w="650" w:type="pct"/>
            <w:tcMar>
              <w:top w:w="0" w:type="dxa"/>
              <w:left w:w="6" w:type="dxa"/>
              <w:bottom w:w="0" w:type="dxa"/>
              <w:right w:w="6" w:type="dxa"/>
            </w:tcMar>
          </w:tcPr>
          <w:p w:rsidR="001664FA" w:rsidRDefault="001664FA" w:rsidP="00CB76DF">
            <w:pPr>
              <w:pStyle w:val="table10"/>
              <w:spacing w:before="120"/>
            </w:pPr>
            <w:r>
              <w:t> </w:t>
            </w:r>
          </w:p>
        </w:tc>
      </w:tr>
      <w:tr w:rsidR="001664FA" w:rsidTr="001664FA">
        <w:trPr>
          <w:trHeight w:val="240"/>
        </w:trPr>
        <w:tc>
          <w:tcPr>
            <w:tcW w:w="1080" w:type="pct"/>
            <w:tcMar>
              <w:top w:w="0" w:type="dxa"/>
              <w:left w:w="6" w:type="dxa"/>
              <w:bottom w:w="0" w:type="dxa"/>
              <w:right w:w="6" w:type="dxa"/>
            </w:tcMar>
          </w:tcPr>
          <w:p w:rsidR="001664FA" w:rsidRDefault="001664FA" w:rsidP="00CB76DF">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60" w:type="pct"/>
            <w:tcMar>
              <w:top w:w="0" w:type="dxa"/>
              <w:left w:w="6" w:type="dxa"/>
              <w:bottom w:w="0" w:type="dxa"/>
              <w:right w:w="6" w:type="dxa"/>
            </w:tcMar>
          </w:tcPr>
          <w:p w:rsidR="001664FA" w:rsidRDefault="001664FA" w:rsidP="00CB76DF">
            <w:pPr>
              <w:pStyle w:val="table10"/>
              <w:spacing w:before="120"/>
            </w:pPr>
          </w:p>
        </w:tc>
        <w:tc>
          <w:tcPr>
            <w:tcW w:w="720" w:type="pct"/>
            <w:tcMar>
              <w:top w:w="0" w:type="dxa"/>
              <w:left w:w="6" w:type="dxa"/>
              <w:bottom w:w="0" w:type="dxa"/>
              <w:right w:w="6" w:type="dxa"/>
            </w:tcMar>
          </w:tcPr>
          <w:p w:rsidR="001664FA" w:rsidRDefault="001664FA" w:rsidP="00CB76DF">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720" w:type="pct"/>
            <w:tcMar>
              <w:top w:w="0" w:type="dxa"/>
              <w:left w:w="6" w:type="dxa"/>
              <w:bottom w:w="0" w:type="dxa"/>
              <w:right w:w="6" w:type="dxa"/>
            </w:tcMar>
          </w:tcPr>
          <w:p w:rsidR="001664FA" w:rsidRDefault="001664FA" w:rsidP="00CB76DF">
            <w:pPr>
              <w:pStyle w:val="table10"/>
              <w:spacing w:before="120"/>
            </w:pPr>
            <w:r>
              <w:t>бесплатно</w:t>
            </w:r>
          </w:p>
        </w:tc>
        <w:tc>
          <w:tcPr>
            <w:tcW w:w="570" w:type="pct"/>
            <w:tcMar>
              <w:top w:w="0" w:type="dxa"/>
              <w:left w:w="6" w:type="dxa"/>
              <w:bottom w:w="0" w:type="dxa"/>
              <w:right w:w="6" w:type="dxa"/>
            </w:tcMar>
          </w:tcPr>
          <w:p w:rsidR="001664FA" w:rsidRDefault="001664FA" w:rsidP="00CB76DF">
            <w:pPr>
              <w:pStyle w:val="table10"/>
              <w:spacing w:before="120"/>
            </w:pPr>
            <w:r>
              <w:t>1 месяц со дня подачи заявления</w:t>
            </w:r>
          </w:p>
        </w:tc>
        <w:tc>
          <w:tcPr>
            <w:tcW w:w="650" w:type="pct"/>
            <w:tcMar>
              <w:top w:w="0" w:type="dxa"/>
              <w:left w:w="6" w:type="dxa"/>
              <w:bottom w:w="0" w:type="dxa"/>
              <w:right w:w="6" w:type="dxa"/>
            </w:tcMar>
          </w:tcPr>
          <w:p w:rsidR="001664FA" w:rsidRDefault="001664FA" w:rsidP="00CB76DF">
            <w:pPr>
              <w:pStyle w:val="table10"/>
              <w:spacing w:before="120"/>
            </w:pPr>
            <w:r>
              <w:t>до даты приемки объекта в эксплуатацию</w:t>
            </w:r>
          </w:p>
        </w:tc>
      </w:tr>
      <w:tr w:rsidR="001664FA" w:rsidTr="001664FA">
        <w:trPr>
          <w:trHeight w:val="240"/>
        </w:trPr>
        <w:tc>
          <w:tcPr>
            <w:tcW w:w="1080" w:type="pct"/>
            <w:tcMar>
              <w:top w:w="0" w:type="dxa"/>
              <w:left w:w="6" w:type="dxa"/>
              <w:bottom w:w="0" w:type="dxa"/>
              <w:right w:w="6" w:type="dxa"/>
            </w:tcMar>
          </w:tcPr>
          <w:p w:rsidR="001664FA" w:rsidRDefault="001664FA" w:rsidP="001664FA">
            <w:pPr>
              <w:pStyle w:val="articleintext"/>
              <w:spacing w:before="120" w:after="100"/>
              <w:ind w:firstLine="0"/>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260" w:type="pct"/>
            <w:tcMar>
              <w:top w:w="0" w:type="dxa"/>
              <w:left w:w="6" w:type="dxa"/>
              <w:bottom w:w="0" w:type="dxa"/>
              <w:right w:w="6" w:type="dxa"/>
            </w:tcMar>
          </w:tcPr>
          <w:p w:rsidR="001664FA" w:rsidRDefault="001664FA" w:rsidP="00CB76DF">
            <w:pPr>
              <w:pStyle w:val="table10"/>
              <w:spacing w:before="120"/>
            </w:pPr>
          </w:p>
        </w:tc>
        <w:tc>
          <w:tcPr>
            <w:tcW w:w="720" w:type="pct"/>
            <w:tcMar>
              <w:top w:w="0" w:type="dxa"/>
              <w:left w:w="6" w:type="dxa"/>
              <w:bottom w:w="0" w:type="dxa"/>
              <w:right w:w="6" w:type="dxa"/>
            </w:tcMar>
          </w:tcPr>
          <w:p w:rsidR="001664FA" w:rsidRDefault="001664FA" w:rsidP="00CB76DF">
            <w:pPr>
              <w:pStyle w:val="table10"/>
              <w:spacing w:before="120"/>
            </w:pPr>
            <w:r>
              <w:t>заявление</w:t>
            </w:r>
            <w:r>
              <w:br/>
            </w:r>
            <w:r>
              <w:br/>
              <w:t>паспорт или иной документ, удостоверяющий личность</w:t>
            </w:r>
            <w:r>
              <w:br/>
            </w:r>
            <w:r>
              <w:b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w:t>
            </w:r>
            <w:r>
              <w:lastRenderedPageBreak/>
              <w:t>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ведомость технических характеристик (при наличии)</w:t>
            </w:r>
            <w:r>
              <w:br/>
            </w:r>
            <w:r>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t>незаконсервированное</w:t>
            </w:r>
            <w:proofErr w:type="spellEnd"/>
            <w:r>
              <w:t xml:space="preserve"> капитальное строение (при наличии)</w:t>
            </w:r>
            <w:r>
              <w:br/>
            </w:r>
            <w: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w:t>
            </w:r>
            <w:r>
              <w:lastRenderedPageBreak/>
              <w:t>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20" w:type="pct"/>
            <w:tcMar>
              <w:top w:w="0" w:type="dxa"/>
              <w:left w:w="6" w:type="dxa"/>
              <w:bottom w:w="0" w:type="dxa"/>
              <w:right w:w="6" w:type="dxa"/>
            </w:tcMar>
          </w:tcPr>
          <w:p w:rsidR="001664FA" w:rsidRDefault="001664FA" w:rsidP="00CB76DF">
            <w:pPr>
              <w:pStyle w:val="table10"/>
              <w:spacing w:before="120"/>
            </w:pPr>
            <w:r>
              <w:lastRenderedPageBreak/>
              <w:t>бесплатно</w:t>
            </w:r>
          </w:p>
        </w:tc>
        <w:tc>
          <w:tcPr>
            <w:tcW w:w="570" w:type="pct"/>
            <w:tcMar>
              <w:top w:w="0" w:type="dxa"/>
              <w:left w:w="6" w:type="dxa"/>
              <w:bottom w:w="0" w:type="dxa"/>
              <w:right w:w="6" w:type="dxa"/>
            </w:tcMar>
          </w:tcPr>
          <w:p w:rsidR="001664FA" w:rsidRDefault="001664FA" w:rsidP="00CB76DF">
            <w:pPr>
              <w:pStyle w:val="table10"/>
              <w:spacing w:before="120"/>
            </w:pPr>
            <w:r>
              <w:t>1 месяц со дня подачи заявления</w:t>
            </w:r>
          </w:p>
        </w:tc>
        <w:tc>
          <w:tcPr>
            <w:tcW w:w="650" w:type="pct"/>
            <w:tcMar>
              <w:top w:w="0" w:type="dxa"/>
              <w:left w:w="6" w:type="dxa"/>
              <w:bottom w:w="0" w:type="dxa"/>
              <w:right w:w="6" w:type="dxa"/>
            </w:tcMar>
          </w:tcPr>
          <w:p w:rsidR="001664FA" w:rsidRDefault="001664FA" w:rsidP="00CB76DF">
            <w:pPr>
              <w:pStyle w:val="table10"/>
              <w:spacing w:before="120"/>
            </w:pPr>
            <w:r>
              <w:t>бессрочно</w:t>
            </w:r>
          </w:p>
        </w:tc>
      </w:tr>
      <w:tr w:rsidR="001664FA" w:rsidTr="001664FA">
        <w:trPr>
          <w:trHeight w:val="240"/>
        </w:trPr>
        <w:tc>
          <w:tcPr>
            <w:tcW w:w="1080" w:type="pct"/>
            <w:tcMar>
              <w:top w:w="0" w:type="dxa"/>
              <w:left w:w="6" w:type="dxa"/>
              <w:bottom w:w="0" w:type="dxa"/>
              <w:right w:w="6" w:type="dxa"/>
            </w:tcMar>
          </w:tcPr>
          <w:p w:rsidR="001664FA" w:rsidRDefault="001664FA" w:rsidP="00CB76DF">
            <w:pPr>
              <w:pStyle w:val="articleintext"/>
              <w:spacing w:before="120" w:after="100"/>
              <w:ind w:firstLine="0"/>
              <w:jc w:val="left"/>
              <w:rPr>
                <w:sz w:val="20"/>
                <w:szCs w:val="20"/>
              </w:rPr>
            </w:pPr>
            <w:r>
              <w:rPr>
                <w:sz w:val="20"/>
                <w:szCs w:val="20"/>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w:t>
            </w:r>
            <w:r>
              <w:rPr>
                <w:sz w:val="20"/>
                <w:szCs w:val="20"/>
              </w:rPr>
              <w:lastRenderedPageBreak/>
              <w:t>многоквартирных, блокированных жилых домах, одноквартирных жилых домов, а также нежилых капитальных построек на придомовой территории</w:t>
            </w:r>
          </w:p>
          <w:p w:rsidR="00324B3A" w:rsidRDefault="00324B3A" w:rsidP="00CB76DF">
            <w:pPr>
              <w:pStyle w:val="articleintext"/>
              <w:spacing w:before="120" w:after="100"/>
              <w:ind w:firstLine="0"/>
              <w:jc w:val="left"/>
              <w:rPr>
                <w:sz w:val="20"/>
                <w:szCs w:val="20"/>
              </w:rPr>
            </w:pPr>
          </w:p>
          <w:p w:rsidR="00324B3A" w:rsidRDefault="00324B3A" w:rsidP="00CB76DF">
            <w:pPr>
              <w:pStyle w:val="articleintext"/>
              <w:spacing w:before="120" w:after="100"/>
              <w:ind w:firstLine="0"/>
              <w:jc w:val="left"/>
              <w:rPr>
                <w:sz w:val="20"/>
                <w:szCs w:val="20"/>
              </w:rPr>
            </w:pPr>
          </w:p>
          <w:p w:rsidR="00324B3A" w:rsidRDefault="00324B3A" w:rsidP="00CB76DF">
            <w:pPr>
              <w:pStyle w:val="articleintext"/>
              <w:spacing w:before="120" w:after="100"/>
              <w:ind w:firstLine="0"/>
              <w:jc w:val="left"/>
              <w:rPr>
                <w:sz w:val="20"/>
                <w:szCs w:val="20"/>
              </w:rPr>
            </w:pPr>
          </w:p>
          <w:p w:rsidR="00324B3A" w:rsidRDefault="00324B3A" w:rsidP="00CB76DF">
            <w:pPr>
              <w:pStyle w:val="articleintext"/>
              <w:spacing w:before="120" w:after="100"/>
              <w:ind w:firstLine="0"/>
              <w:jc w:val="left"/>
              <w:rPr>
                <w:sz w:val="20"/>
                <w:szCs w:val="20"/>
              </w:rPr>
            </w:pPr>
          </w:p>
          <w:p w:rsidR="00324B3A" w:rsidRDefault="00324B3A" w:rsidP="00CB76DF">
            <w:pPr>
              <w:pStyle w:val="articleintext"/>
              <w:spacing w:before="120" w:after="100"/>
              <w:ind w:firstLine="0"/>
              <w:jc w:val="left"/>
              <w:rPr>
                <w:sz w:val="20"/>
                <w:szCs w:val="20"/>
              </w:rPr>
            </w:pPr>
          </w:p>
          <w:p w:rsidR="00324B3A" w:rsidRDefault="00324B3A" w:rsidP="00CB76DF">
            <w:pPr>
              <w:pStyle w:val="articleintext"/>
              <w:spacing w:before="120" w:after="100"/>
              <w:ind w:firstLine="0"/>
              <w:jc w:val="left"/>
              <w:rPr>
                <w:sz w:val="20"/>
                <w:szCs w:val="20"/>
              </w:rPr>
            </w:pPr>
          </w:p>
          <w:p w:rsidR="00324B3A" w:rsidRDefault="00324B3A" w:rsidP="00CB76DF">
            <w:pPr>
              <w:pStyle w:val="articleintext"/>
              <w:spacing w:before="120" w:after="100"/>
              <w:ind w:firstLine="0"/>
              <w:jc w:val="left"/>
              <w:rPr>
                <w:sz w:val="20"/>
                <w:szCs w:val="20"/>
              </w:rPr>
            </w:pPr>
          </w:p>
          <w:p w:rsidR="00324B3A" w:rsidRDefault="00324B3A" w:rsidP="00CB76DF">
            <w:pPr>
              <w:pStyle w:val="articleintext"/>
              <w:spacing w:before="120" w:after="100"/>
              <w:ind w:firstLine="0"/>
              <w:jc w:val="left"/>
              <w:rPr>
                <w:sz w:val="20"/>
                <w:szCs w:val="20"/>
              </w:rPr>
            </w:pPr>
          </w:p>
          <w:p w:rsidR="00324B3A" w:rsidRDefault="00324B3A" w:rsidP="00CB76DF">
            <w:pPr>
              <w:pStyle w:val="articleintext"/>
              <w:spacing w:before="120" w:after="100"/>
              <w:ind w:firstLine="0"/>
              <w:jc w:val="left"/>
              <w:rPr>
                <w:sz w:val="20"/>
                <w:szCs w:val="20"/>
              </w:rPr>
            </w:pPr>
          </w:p>
        </w:tc>
        <w:tc>
          <w:tcPr>
            <w:tcW w:w="1260" w:type="pct"/>
            <w:tcMar>
              <w:top w:w="0" w:type="dxa"/>
              <w:left w:w="6" w:type="dxa"/>
              <w:bottom w:w="0" w:type="dxa"/>
              <w:right w:w="6" w:type="dxa"/>
            </w:tcMar>
          </w:tcPr>
          <w:p w:rsidR="001664FA" w:rsidRDefault="001664FA" w:rsidP="00CB76DF">
            <w:pPr>
              <w:pStyle w:val="table10"/>
              <w:spacing w:before="120"/>
            </w:pPr>
          </w:p>
        </w:tc>
        <w:tc>
          <w:tcPr>
            <w:tcW w:w="720" w:type="pct"/>
            <w:tcMar>
              <w:top w:w="0" w:type="dxa"/>
              <w:left w:w="6" w:type="dxa"/>
              <w:bottom w:w="0" w:type="dxa"/>
              <w:right w:w="6" w:type="dxa"/>
            </w:tcMar>
          </w:tcPr>
          <w:p w:rsidR="001664FA" w:rsidRDefault="001664FA" w:rsidP="00CB76DF">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w:t>
            </w:r>
            <w:r>
              <w:lastRenderedPageBreak/>
              <w:t>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20" w:type="pct"/>
            <w:tcMar>
              <w:top w:w="0" w:type="dxa"/>
              <w:left w:w="6" w:type="dxa"/>
              <w:bottom w:w="0" w:type="dxa"/>
              <w:right w:w="6" w:type="dxa"/>
            </w:tcMar>
          </w:tcPr>
          <w:p w:rsidR="001664FA" w:rsidRDefault="001664FA" w:rsidP="00CB76DF">
            <w:pPr>
              <w:pStyle w:val="table10"/>
              <w:spacing w:before="120"/>
            </w:pPr>
            <w:r>
              <w:lastRenderedPageBreak/>
              <w:t>бесплатно</w:t>
            </w:r>
          </w:p>
        </w:tc>
        <w:tc>
          <w:tcPr>
            <w:tcW w:w="570" w:type="pct"/>
            <w:tcMar>
              <w:top w:w="0" w:type="dxa"/>
              <w:left w:w="6" w:type="dxa"/>
              <w:bottom w:w="0" w:type="dxa"/>
              <w:right w:w="6" w:type="dxa"/>
            </w:tcMar>
          </w:tcPr>
          <w:p w:rsidR="001664FA" w:rsidRDefault="001664FA" w:rsidP="00CB76DF">
            <w:pPr>
              <w:pStyle w:val="table10"/>
              <w:spacing w:before="120"/>
            </w:pPr>
            <w:r>
              <w:t>5 дней со дня подачи заявления</w:t>
            </w:r>
          </w:p>
        </w:tc>
        <w:tc>
          <w:tcPr>
            <w:tcW w:w="650" w:type="pct"/>
            <w:tcMar>
              <w:top w:w="0" w:type="dxa"/>
              <w:left w:w="6" w:type="dxa"/>
              <w:bottom w:w="0" w:type="dxa"/>
              <w:right w:w="6" w:type="dxa"/>
            </w:tcMar>
          </w:tcPr>
          <w:p w:rsidR="001664FA" w:rsidRDefault="001664FA" w:rsidP="00CB76DF">
            <w:pPr>
              <w:pStyle w:val="table10"/>
              <w:spacing w:before="120"/>
            </w:pPr>
            <w:r>
              <w:t>2 года</w:t>
            </w:r>
          </w:p>
        </w:tc>
      </w:tr>
    </w:tbl>
    <w:p w:rsidR="00ED5B7C" w:rsidRDefault="00324B3A"/>
    <w:p w:rsidR="00324B3A" w:rsidRDefault="00324B3A"/>
    <w:tbl>
      <w:tblPr>
        <w:tblW w:w="5000" w:type="pct"/>
        <w:tblCellMar>
          <w:left w:w="0" w:type="dxa"/>
          <w:right w:w="0" w:type="dxa"/>
        </w:tblCellMar>
        <w:tblLook w:val="04A0" w:firstRow="1" w:lastRow="0" w:firstColumn="1" w:lastColumn="0" w:noHBand="0" w:noVBand="1"/>
      </w:tblPr>
      <w:tblGrid>
        <w:gridCol w:w="3127"/>
        <w:gridCol w:w="3652"/>
        <w:gridCol w:w="2079"/>
        <w:gridCol w:w="2079"/>
        <w:gridCol w:w="1642"/>
        <w:gridCol w:w="1991"/>
      </w:tblGrid>
      <w:tr w:rsidR="00324B3A" w:rsidTr="00CB76DF">
        <w:trPr>
          <w:trHeight w:val="240"/>
        </w:trPr>
        <w:tc>
          <w:tcPr>
            <w:tcW w:w="1080" w:type="pct"/>
            <w:tcMar>
              <w:top w:w="0" w:type="dxa"/>
              <w:left w:w="6" w:type="dxa"/>
              <w:bottom w:w="0" w:type="dxa"/>
              <w:right w:w="6" w:type="dxa"/>
            </w:tcMar>
            <w:hideMark/>
          </w:tcPr>
          <w:p w:rsidR="00324B3A" w:rsidRDefault="00324B3A" w:rsidP="00CB76DF">
            <w:pPr>
              <w:pStyle w:val="articleintext"/>
              <w:spacing w:before="120"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260" w:type="pct"/>
            <w:tcMar>
              <w:top w:w="0" w:type="dxa"/>
              <w:left w:w="6" w:type="dxa"/>
              <w:bottom w:w="0" w:type="dxa"/>
              <w:right w:w="6" w:type="dxa"/>
            </w:tcMar>
            <w:hideMark/>
          </w:tcPr>
          <w:p w:rsidR="00324B3A" w:rsidRDefault="00324B3A" w:rsidP="00CB76DF">
            <w:pPr>
              <w:pStyle w:val="table10"/>
              <w:spacing w:before="120"/>
            </w:pPr>
          </w:p>
        </w:tc>
        <w:tc>
          <w:tcPr>
            <w:tcW w:w="720" w:type="pct"/>
            <w:tcMar>
              <w:top w:w="0" w:type="dxa"/>
              <w:left w:w="6" w:type="dxa"/>
              <w:bottom w:w="0" w:type="dxa"/>
              <w:right w:w="6" w:type="dxa"/>
            </w:tcMar>
            <w:hideMark/>
          </w:tcPr>
          <w:p w:rsidR="00324B3A" w:rsidRDefault="00324B3A" w:rsidP="00CB76DF">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w:t>
            </w:r>
            <w:r>
              <w:lastRenderedPageBreak/>
              <w:t>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720" w:type="pct"/>
            <w:tcMar>
              <w:top w:w="0" w:type="dxa"/>
              <w:left w:w="6" w:type="dxa"/>
              <w:bottom w:w="0" w:type="dxa"/>
              <w:right w:w="6" w:type="dxa"/>
            </w:tcMar>
            <w:hideMark/>
          </w:tcPr>
          <w:p w:rsidR="00324B3A" w:rsidRDefault="00324B3A" w:rsidP="00CB76DF">
            <w:pPr>
              <w:pStyle w:val="table10"/>
              <w:spacing w:before="120"/>
            </w:pPr>
            <w:r>
              <w:lastRenderedPageBreak/>
              <w:t>бесплатно</w:t>
            </w:r>
          </w:p>
        </w:tc>
        <w:tc>
          <w:tcPr>
            <w:tcW w:w="570" w:type="pct"/>
            <w:tcMar>
              <w:top w:w="0" w:type="dxa"/>
              <w:left w:w="6" w:type="dxa"/>
              <w:bottom w:w="0" w:type="dxa"/>
              <w:right w:w="6" w:type="dxa"/>
            </w:tcMar>
            <w:hideMark/>
          </w:tcPr>
          <w:p w:rsidR="00324B3A" w:rsidRDefault="00324B3A" w:rsidP="00CB76DF">
            <w:pPr>
              <w:pStyle w:val="table10"/>
              <w:spacing w:before="120"/>
            </w:pPr>
            <w:r>
              <w:t>1 месяц со дня подачи заявления</w:t>
            </w:r>
          </w:p>
        </w:tc>
        <w:tc>
          <w:tcPr>
            <w:tcW w:w="650" w:type="pct"/>
            <w:tcMar>
              <w:top w:w="0" w:type="dxa"/>
              <w:left w:w="6" w:type="dxa"/>
              <w:bottom w:w="0" w:type="dxa"/>
              <w:right w:w="6" w:type="dxa"/>
            </w:tcMar>
            <w:hideMark/>
          </w:tcPr>
          <w:p w:rsidR="00324B3A" w:rsidRDefault="00324B3A" w:rsidP="00CB76DF">
            <w:pPr>
              <w:pStyle w:val="table10"/>
              <w:spacing w:before="120"/>
            </w:pPr>
            <w:r>
              <w:t>бессрочно</w:t>
            </w:r>
          </w:p>
        </w:tc>
      </w:tr>
      <w:tr w:rsidR="00324B3A" w:rsidTr="00CB76DF">
        <w:trPr>
          <w:trHeight w:val="240"/>
        </w:trPr>
        <w:tc>
          <w:tcPr>
            <w:tcW w:w="1080" w:type="pct"/>
            <w:tcMar>
              <w:top w:w="0" w:type="dxa"/>
              <w:left w:w="6" w:type="dxa"/>
              <w:bottom w:w="0" w:type="dxa"/>
              <w:right w:w="6" w:type="dxa"/>
            </w:tcMar>
            <w:hideMark/>
          </w:tcPr>
          <w:p w:rsidR="00324B3A" w:rsidRDefault="00324B3A" w:rsidP="00CB76DF">
            <w:pPr>
              <w:pStyle w:val="articleintext"/>
              <w:spacing w:before="120" w:after="100"/>
              <w:ind w:firstLine="0"/>
              <w:jc w:val="left"/>
              <w:rPr>
                <w:sz w:val="20"/>
                <w:szCs w:val="20"/>
              </w:rPr>
            </w:pPr>
            <w:r>
              <w:rPr>
                <w:sz w:val="20"/>
                <w:szCs w:val="20"/>
              </w:rPr>
              <w:lastRenderedPageBreak/>
              <w:t>9.3.5. решения о продлении срока строительства капитального строения в виде жилого дома, дачи</w:t>
            </w:r>
          </w:p>
        </w:tc>
        <w:tc>
          <w:tcPr>
            <w:tcW w:w="1260" w:type="pct"/>
            <w:tcMar>
              <w:top w:w="0" w:type="dxa"/>
              <w:left w:w="6" w:type="dxa"/>
              <w:bottom w:w="0" w:type="dxa"/>
              <w:right w:w="6" w:type="dxa"/>
            </w:tcMar>
            <w:hideMark/>
          </w:tcPr>
          <w:p w:rsidR="00324B3A" w:rsidRDefault="00324B3A" w:rsidP="00CB76DF">
            <w:pPr>
              <w:pStyle w:val="table10"/>
              <w:spacing w:before="120"/>
            </w:pPr>
          </w:p>
        </w:tc>
        <w:tc>
          <w:tcPr>
            <w:tcW w:w="720" w:type="pct"/>
            <w:tcMar>
              <w:top w:w="0" w:type="dxa"/>
              <w:left w:w="6" w:type="dxa"/>
              <w:bottom w:w="0" w:type="dxa"/>
              <w:right w:w="6" w:type="dxa"/>
            </w:tcMar>
            <w:hideMark/>
          </w:tcPr>
          <w:p w:rsidR="00324B3A" w:rsidRDefault="00324B3A" w:rsidP="00CB76DF">
            <w:pPr>
              <w:pStyle w:val="table10"/>
              <w:spacing w:before="120"/>
            </w:pPr>
            <w:r>
              <w:t>заявление</w:t>
            </w:r>
          </w:p>
        </w:tc>
        <w:tc>
          <w:tcPr>
            <w:tcW w:w="720" w:type="pct"/>
            <w:tcMar>
              <w:top w:w="0" w:type="dxa"/>
              <w:left w:w="6" w:type="dxa"/>
              <w:bottom w:w="0" w:type="dxa"/>
              <w:right w:w="6" w:type="dxa"/>
            </w:tcMar>
            <w:hideMark/>
          </w:tcPr>
          <w:p w:rsidR="00324B3A" w:rsidRDefault="00324B3A" w:rsidP="00CB76DF">
            <w:pPr>
              <w:pStyle w:val="table10"/>
              <w:spacing w:before="120"/>
            </w:pPr>
            <w:r>
              <w:t>бесплатно</w:t>
            </w:r>
          </w:p>
        </w:tc>
        <w:tc>
          <w:tcPr>
            <w:tcW w:w="570" w:type="pct"/>
            <w:tcMar>
              <w:top w:w="0" w:type="dxa"/>
              <w:left w:w="6" w:type="dxa"/>
              <w:bottom w:w="0" w:type="dxa"/>
              <w:right w:w="6" w:type="dxa"/>
            </w:tcMar>
            <w:hideMark/>
          </w:tcPr>
          <w:p w:rsidR="00324B3A" w:rsidRDefault="00324B3A" w:rsidP="00CB76D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24B3A" w:rsidRDefault="00324B3A" w:rsidP="00CB76DF">
            <w:pPr>
              <w:pStyle w:val="table10"/>
              <w:spacing w:before="120"/>
            </w:pPr>
            <w: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w:t>
            </w:r>
            <w:r>
              <w:lastRenderedPageBreak/>
              <w:t xml:space="preserve">не завершенных строительством </w:t>
            </w:r>
            <w:proofErr w:type="spellStart"/>
            <w:r>
              <w:t>незаконсервированных</w:t>
            </w:r>
            <w:proofErr w:type="spellEnd"/>
            <w:r>
              <w:t xml:space="preserve"> жилых домов, дач» (Национальный реестр правовых актов Республики Беларусь, 2006 г., № 24, 1/7258)</w:t>
            </w:r>
          </w:p>
        </w:tc>
      </w:tr>
      <w:tr w:rsidR="00324B3A" w:rsidTr="00324B3A">
        <w:trPr>
          <w:trHeight w:val="240"/>
        </w:trPr>
        <w:tc>
          <w:tcPr>
            <w:tcW w:w="1080" w:type="pct"/>
            <w:tcMar>
              <w:top w:w="0" w:type="dxa"/>
              <w:left w:w="6" w:type="dxa"/>
              <w:bottom w:w="0" w:type="dxa"/>
              <w:right w:w="6" w:type="dxa"/>
            </w:tcMar>
            <w:hideMark/>
          </w:tcPr>
          <w:p w:rsidR="00324B3A" w:rsidRDefault="00324B3A" w:rsidP="00CB76DF">
            <w:pPr>
              <w:pStyle w:val="articleintext"/>
              <w:spacing w:before="120" w:after="100"/>
              <w:ind w:firstLine="0"/>
              <w:jc w:val="left"/>
              <w:rPr>
                <w:sz w:val="20"/>
                <w:szCs w:val="20"/>
              </w:rPr>
            </w:pPr>
            <w:r>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60" w:type="pct"/>
            <w:tcMar>
              <w:top w:w="0" w:type="dxa"/>
              <w:left w:w="6" w:type="dxa"/>
              <w:bottom w:w="0" w:type="dxa"/>
              <w:right w:w="6" w:type="dxa"/>
            </w:tcMar>
          </w:tcPr>
          <w:p w:rsidR="00324B3A" w:rsidRDefault="00324B3A" w:rsidP="00CB76DF">
            <w:pPr>
              <w:pStyle w:val="table10"/>
              <w:spacing w:before="120"/>
            </w:pPr>
          </w:p>
        </w:tc>
        <w:tc>
          <w:tcPr>
            <w:tcW w:w="720" w:type="pct"/>
            <w:tcMar>
              <w:top w:w="0" w:type="dxa"/>
              <w:left w:w="6" w:type="dxa"/>
              <w:bottom w:w="0" w:type="dxa"/>
              <w:right w:w="6" w:type="dxa"/>
            </w:tcMar>
            <w:hideMark/>
          </w:tcPr>
          <w:p w:rsidR="00324B3A" w:rsidRDefault="00324B3A" w:rsidP="00CB76DF">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20" w:type="pct"/>
            <w:tcMar>
              <w:top w:w="0" w:type="dxa"/>
              <w:left w:w="6" w:type="dxa"/>
              <w:bottom w:w="0" w:type="dxa"/>
              <w:right w:w="6" w:type="dxa"/>
            </w:tcMar>
            <w:hideMark/>
          </w:tcPr>
          <w:p w:rsidR="00324B3A" w:rsidRDefault="00324B3A" w:rsidP="00CB76DF">
            <w:pPr>
              <w:pStyle w:val="table10"/>
              <w:spacing w:before="120"/>
            </w:pPr>
            <w:r>
              <w:t>бесплатно</w:t>
            </w:r>
          </w:p>
        </w:tc>
        <w:tc>
          <w:tcPr>
            <w:tcW w:w="570" w:type="pct"/>
            <w:tcMar>
              <w:top w:w="0" w:type="dxa"/>
              <w:left w:w="6" w:type="dxa"/>
              <w:bottom w:w="0" w:type="dxa"/>
              <w:right w:w="6" w:type="dxa"/>
            </w:tcMar>
            <w:hideMark/>
          </w:tcPr>
          <w:p w:rsidR="00324B3A" w:rsidRDefault="00324B3A" w:rsidP="00CB76DF">
            <w:pPr>
              <w:pStyle w:val="table10"/>
              <w:spacing w:before="120"/>
            </w:pPr>
            <w:r>
              <w:t>1 месяц</w:t>
            </w:r>
          </w:p>
        </w:tc>
        <w:tc>
          <w:tcPr>
            <w:tcW w:w="650" w:type="pct"/>
            <w:tcMar>
              <w:top w:w="0" w:type="dxa"/>
              <w:left w:w="6" w:type="dxa"/>
              <w:bottom w:w="0" w:type="dxa"/>
              <w:right w:w="6" w:type="dxa"/>
            </w:tcMar>
            <w:hideMark/>
          </w:tcPr>
          <w:p w:rsidR="00324B3A" w:rsidRDefault="00324B3A" w:rsidP="00CB76DF">
            <w:pPr>
              <w:pStyle w:val="table10"/>
              <w:spacing w:before="120"/>
            </w:pPr>
            <w:r>
              <w:t xml:space="preserve">не более 3 лет с даты подписания акта </w:t>
            </w:r>
          </w:p>
        </w:tc>
      </w:tr>
      <w:tr w:rsidR="00324B3A" w:rsidTr="00324B3A">
        <w:trPr>
          <w:trHeight w:val="240"/>
        </w:trPr>
        <w:tc>
          <w:tcPr>
            <w:tcW w:w="1080" w:type="pct"/>
            <w:tcMar>
              <w:top w:w="0" w:type="dxa"/>
              <w:left w:w="6" w:type="dxa"/>
              <w:bottom w:w="0" w:type="dxa"/>
              <w:right w:w="6" w:type="dxa"/>
            </w:tcMar>
            <w:hideMark/>
          </w:tcPr>
          <w:p w:rsidR="00324B3A" w:rsidRDefault="00324B3A" w:rsidP="00CB76DF">
            <w:pPr>
              <w:pStyle w:val="article"/>
              <w:spacing w:before="12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60" w:type="pct"/>
            <w:tcMar>
              <w:top w:w="0" w:type="dxa"/>
              <w:left w:w="6" w:type="dxa"/>
              <w:bottom w:w="0" w:type="dxa"/>
              <w:right w:w="6" w:type="dxa"/>
            </w:tcMar>
          </w:tcPr>
          <w:p w:rsidR="00324B3A" w:rsidRDefault="00324B3A" w:rsidP="00CB76DF">
            <w:pPr>
              <w:pStyle w:val="table10"/>
              <w:spacing w:before="120"/>
            </w:pPr>
          </w:p>
        </w:tc>
        <w:tc>
          <w:tcPr>
            <w:tcW w:w="720" w:type="pct"/>
            <w:tcMar>
              <w:top w:w="0" w:type="dxa"/>
              <w:left w:w="6" w:type="dxa"/>
              <w:bottom w:w="0" w:type="dxa"/>
              <w:right w:w="6" w:type="dxa"/>
            </w:tcMar>
            <w:hideMark/>
          </w:tcPr>
          <w:p w:rsidR="00324B3A" w:rsidRDefault="00324B3A" w:rsidP="00CB76DF">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w:t>
            </w:r>
            <w:r>
              <w:lastRenderedPageBreak/>
              <w:t>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w:t>
            </w:r>
            <w:r>
              <w:lastRenderedPageBreak/>
              <w:t>залогодержателя не предусмотрено законодательством или договором о залоге</w:t>
            </w:r>
            <w:r>
              <w:br/>
            </w:r>
            <w:r>
              <w:br/>
              <w:t>ведомость технических характеристик</w:t>
            </w:r>
          </w:p>
        </w:tc>
        <w:tc>
          <w:tcPr>
            <w:tcW w:w="720" w:type="pct"/>
            <w:tcMar>
              <w:top w:w="0" w:type="dxa"/>
              <w:left w:w="6" w:type="dxa"/>
              <w:bottom w:w="0" w:type="dxa"/>
              <w:right w:w="6" w:type="dxa"/>
            </w:tcMar>
            <w:hideMark/>
          </w:tcPr>
          <w:p w:rsidR="00324B3A" w:rsidRDefault="00324B3A" w:rsidP="00CB76DF">
            <w:pPr>
              <w:pStyle w:val="table10"/>
              <w:spacing w:before="120"/>
            </w:pPr>
            <w:r>
              <w:lastRenderedPageBreak/>
              <w:t>бесплатно</w:t>
            </w:r>
          </w:p>
        </w:tc>
        <w:tc>
          <w:tcPr>
            <w:tcW w:w="570" w:type="pct"/>
            <w:tcMar>
              <w:top w:w="0" w:type="dxa"/>
              <w:left w:w="6" w:type="dxa"/>
              <w:bottom w:w="0" w:type="dxa"/>
              <w:right w:w="6" w:type="dxa"/>
            </w:tcMar>
            <w:hideMark/>
          </w:tcPr>
          <w:p w:rsidR="00324B3A" w:rsidRDefault="00324B3A" w:rsidP="00CB76D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24B3A" w:rsidRDefault="00324B3A" w:rsidP="00CB76DF">
            <w:pPr>
              <w:pStyle w:val="table10"/>
              <w:spacing w:before="120"/>
            </w:pPr>
            <w:r>
              <w:t>бессрочно</w:t>
            </w:r>
          </w:p>
        </w:tc>
      </w:tr>
    </w:tbl>
    <w:p w:rsidR="00324B3A" w:rsidRDefault="00324B3A"/>
    <w:p w:rsidR="00324B3A" w:rsidRDefault="00324B3A"/>
    <w:p w:rsidR="00324B3A" w:rsidRDefault="00324B3A"/>
    <w:tbl>
      <w:tblPr>
        <w:tblW w:w="5000" w:type="pct"/>
        <w:tblCellMar>
          <w:left w:w="0" w:type="dxa"/>
          <w:right w:w="0" w:type="dxa"/>
        </w:tblCellMar>
        <w:tblLook w:val="04A0" w:firstRow="1" w:lastRow="0" w:firstColumn="1" w:lastColumn="0" w:noHBand="0" w:noVBand="1"/>
      </w:tblPr>
      <w:tblGrid>
        <w:gridCol w:w="3147"/>
        <w:gridCol w:w="3672"/>
        <w:gridCol w:w="2098"/>
        <w:gridCol w:w="2098"/>
        <w:gridCol w:w="1661"/>
        <w:gridCol w:w="1894"/>
      </w:tblGrid>
      <w:tr w:rsidR="00324B3A" w:rsidTr="00324B3A">
        <w:trPr>
          <w:trHeight w:val="240"/>
        </w:trPr>
        <w:tc>
          <w:tcPr>
            <w:tcW w:w="1080" w:type="pct"/>
            <w:tcMar>
              <w:top w:w="0" w:type="dxa"/>
              <w:left w:w="6" w:type="dxa"/>
              <w:bottom w:w="0" w:type="dxa"/>
              <w:right w:w="6" w:type="dxa"/>
            </w:tcMar>
            <w:hideMark/>
          </w:tcPr>
          <w:p w:rsidR="00324B3A" w:rsidRDefault="00324B3A" w:rsidP="00CB76DF">
            <w:pPr>
              <w:pStyle w:val="article"/>
              <w:spacing w:before="12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60" w:type="pct"/>
            <w:tcMar>
              <w:top w:w="0" w:type="dxa"/>
              <w:left w:w="6" w:type="dxa"/>
              <w:bottom w:w="0" w:type="dxa"/>
              <w:right w:w="6" w:type="dxa"/>
            </w:tcMar>
          </w:tcPr>
          <w:p w:rsidR="00324B3A" w:rsidRDefault="00324B3A" w:rsidP="00CB76DF">
            <w:pPr>
              <w:pStyle w:val="table10"/>
              <w:spacing w:before="120"/>
            </w:pPr>
            <w:bookmarkStart w:id="0" w:name="_GoBack"/>
            <w:bookmarkEnd w:id="0"/>
          </w:p>
        </w:tc>
        <w:tc>
          <w:tcPr>
            <w:tcW w:w="720" w:type="pct"/>
            <w:tcMar>
              <w:top w:w="0" w:type="dxa"/>
              <w:left w:w="6" w:type="dxa"/>
              <w:bottom w:w="0" w:type="dxa"/>
              <w:right w:w="6" w:type="dxa"/>
            </w:tcMar>
            <w:hideMark/>
          </w:tcPr>
          <w:p w:rsidR="00324B3A" w:rsidRDefault="00324B3A" w:rsidP="00CB76DF">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20" w:type="pct"/>
            <w:tcMar>
              <w:top w:w="0" w:type="dxa"/>
              <w:left w:w="6" w:type="dxa"/>
              <w:bottom w:w="0" w:type="dxa"/>
              <w:right w:w="6" w:type="dxa"/>
            </w:tcMar>
            <w:hideMark/>
          </w:tcPr>
          <w:p w:rsidR="00324B3A" w:rsidRDefault="00324B3A" w:rsidP="00CB76DF">
            <w:pPr>
              <w:pStyle w:val="table10"/>
              <w:spacing w:before="120"/>
            </w:pPr>
            <w:r>
              <w:t>в соответствии с проектно-сметной документацией</w:t>
            </w:r>
          </w:p>
        </w:tc>
        <w:tc>
          <w:tcPr>
            <w:tcW w:w="570" w:type="pct"/>
            <w:tcMar>
              <w:top w:w="0" w:type="dxa"/>
              <w:left w:w="6" w:type="dxa"/>
              <w:bottom w:w="0" w:type="dxa"/>
              <w:right w:w="6" w:type="dxa"/>
            </w:tcMar>
            <w:hideMark/>
          </w:tcPr>
          <w:p w:rsidR="00324B3A" w:rsidRDefault="00324B3A" w:rsidP="00CB76DF">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324B3A" w:rsidRDefault="00324B3A" w:rsidP="00CB76DF">
            <w:pPr>
              <w:pStyle w:val="table10"/>
              <w:spacing w:before="120"/>
            </w:pPr>
            <w:r>
              <w:t>2 года – для технических условий на газификацию</w:t>
            </w:r>
          </w:p>
        </w:tc>
      </w:tr>
      <w:tr w:rsidR="00324B3A" w:rsidTr="00324B3A">
        <w:trPr>
          <w:trHeight w:val="240"/>
        </w:trPr>
        <w:tc>
          <w:tcPr>
            <w:tcW w:w="1080" w:type="pct"/>
            <w:tcMar>
              <w:top w:w="0" w:type="dxa"/>
              <w:left w:w="6" w:type="dxa"/>
              <w:bottom w:w="0" w:type="dxa"/>
              <w:right w:w="6" w:type="dxa"/>
            </w:tcMar>
            <w:hideMark/>
          </w:tcPr>
          <w:p w:rsidR="00324B3A" w:rsidRDefault="00324B3A" w:rsidP="00324B3A">
            <w:pPr>
              <w:pStyle w:val="article"/>
              <w:spacing w:before="120" w:after="10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60" w:type="pct"/>
            <w:tcMar>
              <w:top w:w="0" w:type="dxa"/>
              <w:left w:w="6" w:type="dxa"/>
              <w:bottom w:w="0" w:type="dxa"/>
              <w:right w:w="6" w:type="dxa"/>
            </w:tcMar>
          </w:tcPr>
          <w:p w:rsidR="00324B3A" w:rsidRDefault="00324B3A" w:rsidP="00CB76DF">
            <w:pPr>
              <w:pStyle w:val="table10"/>
              <w:spacing w:before="120"/>
            </w:pPr>
          </w:p>
        </w:tc>
        <w:tc>
          <w:tcPr>
            <w:tcW w:w="720" w:type="pct"/>
            <w:tcMar>
              <w:top w:w="0" w:type="dxa"/>
              <w:left w:w="6" w:type="dxa"/>
              <w:bottom w:w="0" w:type="dxa"/>
              <w:right w:w="6" w:type="dxa"/>
            </w:tcMar>
            <w:hideMark/>
          </w:tcPr>
          <w:p w:rsidR="00324B3A" w:rsidRDefault="00324B3A" w:rsidP="00CB76DF">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720" w:type="pct"/>
            <w:tcMar>
              <w:top w:w="0" w:type="dxa"/>
              <w:left w:w="6" w:type="dxa"/>
              <w:bottom w:w="0" w:type="dxa"/>
              <w:right w:w="6" w:type="dxa"/>
            </w:tcMar>
            <w:hideMark/>
          </w:tcPr>
          <w:p w:rsidR="00324B3A" w:rsidRDefault="00324B3A" w:rsidP="00CB76DF">
            <w:pPr>
              <w:pStyle w:val="table10"/>
              <w:spacing w:before="120"/>
            </w:pPr>
            <w:r>
              <w:t>бесплатно</w:t>
            </w:r>
          </w:p>
        </w:tc>
        <w:tc>
          <w:tcPr>
            <w:tcW w:w="570" w:type="pct"/>
            <w:tcMar>
              <w:top w:w="0" w:type="dxa"/>
              <w:left w:w="6" w:type="dxa"/>
              <w:bottom w:w="0" w:type="dxa"/>
              <w:right w:w="6" w:type="dxa"/>
            </w:tcMar>
            <w:hideMark/>
          </w:tcPr>
          <w:p w:rsidR="00324B3A" w:rsidRDefault="00324B3A" w:rsidP="00CB76D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324B3A" w:rsidRDefault="00324B3A" w:rsidP="00CB76DF">
            <w:pPr>
              <w:pStyle w:val="table10"/>
              <w:spacing w:before="120"/>
            </w:pPr>
            <w:r>
              <w:t xml:space="preserve">3 года </w:t>
            </w:r>
          </w:p>
        </w:tc>
      </w:tr>
    </w:tbl>
    <w:p w:rsidR="00324B3A" w:rsidRDefault="00324B3A"/>
    <w:sectPr w:rsidR="00324B3A" w:rsidSect="009C70EA">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60"/>
    <w:rsid w:val="001664FA"/>
    <w:rsid w:val="002518B5"/>
    <w:rsid w:val="00324B3A"/>
    <w:rsid w:val="00877305"/>
    <w:rsid w:val="00924221"/>
    <w:rsid w:val="009C70EA"/>
    <w:rsid w:val="00DA609F"/>
    <w:rsid w:val="00F81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BDFB"/>
  <w15:chartTrackingRefBased/>
  <w15:docId w15:val="{B030076B-6920-45EE-97BA-0F56E8BD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0E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C70E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9C70E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9C70EA"/>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9C70EA"/>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9C70E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C70E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C70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intext">
    <w:name w:val="articleintext"/>
    <w:basedOn w:val="a"/>
    <w:rsid w:val="009C70E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C70EA"/>
    <w:pPr>
      <w:spacing w:after="0" w:line="240" w:lineRule="auto"/>
      <w:ind w:firstLine="56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44</Pages>
  <Words>7066</Words>
  <Characters>40280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2020-09-22T03:20:00Z</dcterms:created>
  <dcterms:modified xsi:type="dcterms:W3CDTF">2020-09-22T03:58:00Z</dcterms:modified>
</cp:coreProperties>
</file>