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194F" w:rsidRPr="0092194F" w:rsidRDefault="0092194F" w:rsidP="009219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9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Электронная форма государственной статистической отчетности </w:t>
      </w:r>
    </w:p>
    <w:p w:rsidR="0092194F" w:rsidRPr="0092194F" w:rsidRDefault="0092194F" w:rsidP="009219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9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1-воздух (Минприроды)</w:t>
      </w:r>
    </w:p>
    <w:p w:rsidR="0092194F" w:rsidRPr="0092194F" w:rsidRDefault="0092194F" w:rsidP="00FE32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9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FE324E" w:rsidRPr="00FE32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r w:rsidRPr="0092194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осударственная статистическая отчетность по форме</w:t>
      </w:r>
      <w:r w:rsidRPr="009219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1-воздух (Минприроды)</w:t>
      </w:r>
      <w:r w:rsidRPr="00921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«Отчет о выбросах загрязняющих веществ в атмосферный воздух от стационарных источников выбросов» (далее – отчет) утверждена</w:t>
      </w:r>
      <w:r w:rsidRPr="0092194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hyperlink r:id="rId4" w:history="1">
        <w:r w:rsidRPr="0092194F">
          <w:rPr>
            <w:rFonts w:ascii="Times New Roman" w:eastAsia="Times New Roman" w:hAnsi="Times New Roman" w:cs="Times New Roman"/>
            <w:i/>
            <w:iCs/>
            <w:color w:val="0000FF"/>
            <w:sz w:val="28"/>
            <w:szCs w:val="28"/>
            <w:u w:val="single"/>
            <w:lang w:eastAsia="ru-RU"/>
          </w:rPr>
          <w:t>постановлением Национального статистического комитета от 30.09.2022 № 88</w:t>
        </w:r>
      </w:hyperlink>
      <w:r w:rsidRPr="0092194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92194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2194F" w:rsidRPr="0092194F" w:rsidRDefault="0092194F" w:rsidP="009219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94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представляют юридические лица, осуществляющие хозяйственную и иную деятельность, связанную с выбросами загрязняющих веществ в атмосферный воздух от стационарных источников выбросов, на основании разрешения на выбросы загрязняющих веществ в атмосферный воздух или комплексного природоохранного разрешения (далее – разрешение).</w:t>
      </w:r>
    </w:p>
    <w:p w:rsidR="0092194F" w:rsidRPr="0092194F" w:rsidRDefault="0092194F" w:rsidP="009219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заполнения электронный формы государственной статистической отчетности по форме </w:t>
      </w:r>
      <w:r w:rsidRPr="009219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1-воздух (Минприроды)</w:t>
      </w:r>
      <w:r w:rsidRPr="00921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«Отчет о выбросах загрязняющих веществ в атмосферный воздух от стационарных источников выбросов» изложен в </w:t>
      </w:r>
      <w:hyperlink r:id="rId5" w:history="1">
        <w:r w:rsidRPr="0092194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указаниях</w:t>
        </w:r>
      </w:hyperlink>
      <w:r w:rsidRPr="00921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заполнению утвержденных </w:t>
      </w:r>
      <w:hyperlink r:id="rId6" w:history="1">
        <w:r w:rsidRPr="0092194F">
          <w:rPr>
            <w:rFonts w:ascii="Times New Roman" w:eastAsia="Times New Roman" w:hAnsi="Times New Roman" w:cs="Times New Roman"/>
            <w:i/>
            <w:iCs/>
            <w:color w:val="0000FF"/>
            <w:sz w:val="28"/>
            <w:szCs w:val="28"/>
            <w:u w:val="single"/>
            <w:lang w:eastAsia="ru-RU"/>
          </w:rPr>
          <w:t>постановлением Национального статистического комитета Республики Беларусь от 30 сентября 2022г. № 88.</w:t>
        </w:r>
      </w:hyperlink>
    </w:p>
    <w:p w:rsidR="0092194F" w:rsidRPr="0092194F" w:rsidRDefault="0092194F" w:rsidP="00FE32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отчёта в электронном виде осуществляется посредством специализированного программного обеспечения с использованием сертификата открытого ключа (средство электронно-цифровой подписи </w:t>
      </w:r>
      <w:proofErr w:type="spellStart"/>
      <w:r w:rsidRPr="0092194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ГосСУОК</w:t>
      </w:r>
      <w:proofErr w:type="spellEnd"/>
      <w:r w:rsidRPr="00921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изданного в Государственной системе управления открытыми ключами проверки электронной цифровой подписи Республики Беларусь на официальном сайте Национального статистического комитета в глобальной компьютерной сети Интернет </w:t>
      </w:r>
      <w:hyperlink r:id="rId7" w:history="1">
        <w:r w:rsidRPr="0092194F">
          <w:rPr>
            <w:rFonts w:ascii="Times New Roman" w:eastAsia="Times New Roman" w:hAnsi="Times New Roman" w:cs="Times New Roman"/>
            <w:i/>
            <w:iCs/>
            <w:color w:val="0000FF"/>
            <w:sz w:val="28"/>
            <w:szCs w:val="28"/>
            <w:u w:val="single"/>
            <w:lang w:eastAsia="ru-RU"/>
          </w:rPr>
          <w:t>belstat.gov.by</w:t>
        </w:r>
      </w:hyperlink>
      <w:r w:rsidRPr="0092194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92194F" w:rsidRPr="0092194F" w:rsidRDefault="0092194F" w:rsidP="009219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9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92194F" w:rsidRPr="0092194F" w:rsidRDefault="0092194F" w:rsidP="009219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9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Отчет на бумажном носителе по почте, нарочно,</w:t>
      </w:r>
      <w:r w:rsidRPr="009219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электронной почте и (или) с использованием</w:t>
      </w:r>
      <w:r w:rsidRPr="009219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системы электронного документооборота считается</w:t>
      </w:r>
      <w:r w:rsidRPr="009219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92194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НЕ ПРЕДОСТАВЛЕННЫМ</w:t>
      </w:r>
      <w:r w:rsidRPr="009219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92194F" w:rsidRPr="0092194F" w:rsidRDefault="0092194F" w:rsidP="009219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94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(в соответствии с п.7 инструкции о порядке представления первичных статистических данных)</w:t>
      </w:r>
      <w:r w:rsidRPr="009219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92194F" w:rsidRPr="0092194F" w:rsidRDefault="0092194F" w:rsidP="009219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94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bookmarkStart w:id="0" w:name="_GoBack"/>
      <w:bookmarkEnd w:id="0"/>
    </w:p>
    <w:sectPr w:rsidR="0092194F" w:rsidRPr="009219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94F"/>
    <w:rsid w:val="003C294B"/>
    <w:rsid w:val="0092194F"/>
    <w:rsid w:val="00A927DC"/>
    <w:rsid w:val="00D115F8"/>
    <w:rsid w:val="00FE3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3EC5FE"/>
  <w15:chartTrackingRefBased/>
  <w15:docId w15:val="{CB027BFC-C39B-43C6-8523-3E46B07D3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99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449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8846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95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5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0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elstat.gov.b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coinfo.by/wp-content/uploads/2022/11/&#1055;&#1086;&#1089;&#1090;&#1072;&#1085;&#1086;&#1074;&#1083;&#1077;&#1085;&#1080;&#1077;-88.pdf" TargetMode="External"/><Relationship Id="rId5" Type="http://schemas.openxmlformats.org/officeDocument/2006/relationships/hyperlink" Target="https://www.ecoinfo.by/wp-content/uploads/2022/10/&#1059;&#1082;&#1072;&#1079;&#1072;&#1085;&#1080;&#1103;.doc" TargetMode="External"/><Relationship Id="rId4" Type="http://schemas.openxmlformats.org/officeDocument/2006/relationships/hyperlink" Target="https://www.ecoinfo.by/wp-content/uploads/2022/11/&#1055;&#1086;&#1089;&#1090;&#1072;&#1085;&#1086;&#1074;&#1083;&#1077;&#1085;&#1080;&#1077;-88.p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2022-12-09T11:36:00Z</dcterms:created>
  <dcterms:modified xsi:type="dcterms:W3CDTF">2022-12-09T11:36:00Z</dcterms:modified>
</cp:coreProperties>
</file>