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87" w:rsidRDefault="001E4E84" w:rsidP="00144087">
      <w:pPr>
        <w:widowControl w:val="0"/>
        <w:jc w:val="both"/>
        <w:rPr>
          <w:sz w:val="28"/>
          <w:szCs w:val="28"/>
        </w:rPr>
      </w:pPr>
      <w:r w:rsidRPr="00DA332C">
        <w:rPr>
          <w:sz w:val="28"/>
          <w:szCs w:val="28"/>
        </w:rPr>
        <w:t>В ходе проверок</w:t>
      </w:r>
      <w:r w:rsidR="001C309C">
        <w:rPr>
          <w:sz w:val="28"/>
          <w:szCs w:val="28"/>
        </w:rPr>
        <w:t xml:space="preserve"> бюджетных</w:t>
      </w:r>
      <w:r w:rsidRPr="00DA332C">
        <w:rPr>
          <w:sz w:val="28"/>
          <w:szCs w:val="28"/>
        </w:rPr>
        <w:t xml:space="preserve"> учреждений установлены следующие нарушения:</w:t>
      </w:r>
    </w:p>
    <w:p w:rsidR="00144087" w:rsidRDefault="00144087" w:rsidP="00144087">
      <w:pPr>
        <w:widowControl w:val="0"/>
        <w:jc w:val="both"/>
        <w:rPr>
          <w:b/>
          <w:sz w:val="28"/>
          <w:szCs w:val="28"/>
        </w:rPr>
      </w:pPr>
    </w:p>
    <w:p w:rsidR="000275BA" w:rsidRDefault="00443023" w:rsidP="00144087">
      <w:pPr>
        <w:widowControl w:val="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О</w:t>
      </w:r>
      <w:r w:rsidR="000275BA" w:rsidRPr="00901C80">
        <w:rPr>
          <w:b/>
          <w:sz w:val="28"/>
          <w:szCs w:val="28"/>
        </w:rPr>
        <w:t>плат</w:t>
      </w:r>
      <w:r w:rsidRPr="00901C80">
        <w:rPr>
          <w:b/>
          <w:sz w:val="28"/>
          <w:szCs w:val="28"/>
        </w:rPr>
        <w:t>а</w:t>
      </w:r>
      <w:r w:rsidR="000275BA" w:rsidRPr="00901C80">
        <w:rPr>
          <w:b/>
          <w:sz w:val="28"/>
          <w:szCs w:val="28"/>
        </w:rPr>
        <w:t xml:space="preserve"> труда </w:t>
      </w:r>
      <w:r w:rsidRPr="00901C80">
        <w:rPr>
          <w:b/>
          <w:sz w:val="28"/>
          <w:szCs w:val="28"/>
        </w:rPr>
        <w:t>и обязательных взносов (отчислений)</w:t>
      </w:r>
      <w:r w:rsidR="0037358F">
        <w:rPr>
          <w:b/>
          <w:sz w:val="28"/>
          <w:szCs w:val="28"/>
        </w:rPr>
        <w:t>:</w:t>
      </w:r>
    </w:p>
    <w:p w:rsidR="001C309C" w:rsidRPr="0037358F" w:rsidRDefault="001C309C" w:rsidP="00144087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7358F">
        <w:rPr>
          <w:b/>
          <w:i/>
          <w:sz w:val="28"/>
          <w:szCs w:val="28"/>
        </w:rPr>
        <w:t>одержание сверхштатных единиц</w:t>
      </w:r>
      <w:r>
        <w:rPr>
          <w:b/>
          <w:i/>
          <w:sz w:val="28"/>
          <w:szCs w:val="28"/>
        </w:rPr>
        <w:t xml:space="preserve">, повлекшее </w:t>
      </w:r>
      <w:r w:rsidRPr="00DA332C">
        <w:rPr>
          <w:b/>
          <w:i/>
          <w:sz w:val="28"/>
          <w:szCs w:val="28"/>
        </w:rPr>
        <w:t xml:space="preserve">незаконное получение средств бюджета на оплату труда с учетом обязательных взносов в ФСЗН и </w:t>
      </w:r>
      <w:proofErr w:type="spellStart"/>
      <w:r w:rsidRPr="00DA332C">
        <w:rPr>
          <w:b/>
          <w:i/>
          <w:sz w:val="28"/>
          <w:szCs w:val="28"/>
        </w:rPr>
        <w:t>Белгосстрах</w:t>
      </w:r>
      <w:proofErr w:type="spellEnd"/>
    </w:p>
    <w:p w:rsidR="001C309C" w:rsidRDefault="001C309C" w:rsidP="00144087">
      <w:pPr>
        <w:jc w:val="both"/>
        <w:rPr>
          <w:sz w:val="28"/>
          <w:szCs w:val="28"/>
        </w:rPr>
      </w:pPr>
      <w:r w:rsidRPr="000724B6"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причине </w:t>
      </w:r>
      <w:r w:rsidRPr="00680FC6">
        <w:rPr>
          <w:sz w:val="28"/>
          <w:szCs w:val="28"/>
        </w:rPr>
        <w:t>завышени</w:t>
      </w:r>
      <w:r>
        <w:rPr>
          <w:sz w:val="28"/>
          <w:szCs w:val="28"/>
        </w:rPr>
        <w:t>я</w:t>
      </w:r>
      <w:r w:rsidRPr="00680FC6">
        <w:rPr>
          <w:sz w:val="28"/>
          <w:szCs w:val="28"/>
        </w:rPr>
        <w:t xml:space="preserve"> продолжительности работы гардероба необоснованно содерж</w:t>
      </w:r>
      <w:r>
        <w:rPr>
          <w:sz w:val="28"/>
          <w:szCs w:val="28"/>
        </w:rPr>
        <w:t xml:space="preserve">алось </w:t>
      </w:r>
      <w:r w:rsidRPr="00DC323C">
        <w:rPr>
          <w:sz w:val="28"/>
          <w:szCs w:val="28"/>
        </w:rPr>
        <w:t>0,5 единицы гардеробщика;</w:t>
      </w:r>
    </w:p>
    <w:p w:rsidR="001C309C" w:rsidRDefault="001C309C" w:rsidP="001440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 </w:t>
      </w:r>
      <w:r w:rsidRPr="00705918">
        <w:rPr>
          <w:sz w:val="28"/>
          <w:szCs w:val="28"/>
        </w:rPr>
        <w:t xml:space="preserve">в штатные расписания </w:t>
      </w:r>
      <w:r>
        <w:rPr>
          <w:sz w:val="28"/>
          <w:szCs w:val="28"/>
        </w:rPr>
        <w:t xml:space="preserve">введены штатные единицы </w:t>
      </w:r>
      <w:r w:rsidRPr="00705918">
        <w:rPr>
          <w:sz w:val="28"/>
          <w:szCs w:val="28"/>
        </w:rPr>
        <w:t>сверх нормативной потребности</w:t>
      </w:r>
      <w:r>
        <w:rPr>
          <w:sz w:val="28"/>
          <w:szCs w:val="28"/>
        </w:rPr>
        <w:t>;</w:t>
      </w:r>
    </w:p>
    <w:p w:rsidR="001C309C" w:rsidRPr="009E2239" w:rsidRDefault="001C309C" w:rsidP="00144087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20B6">
        <w:rPr>
          <w:sz w:val="28"/>
          <w:szCs w:val="28"/>
        </w:rPr>
        <w:t xml:space="preserve"> в результате неправильного определения размера убираемой площади сверх установленного норматива излишне содержал</w:t>
      </w:r>
      <w:r>
        <w:rPr>
          <w:sz w:val="28"/>
          <w:szCs w:val="28"/>
        </w:rPr>
        <w:t>и</w:t>
      </w:r>
      <w:r w:rsidRPr="003820B6">
        <w:rPr>
          <w:sz w:val="28"/>
          <w:szCs w:val="28"/>
        </w:rPr>
        <w:t xml:space="preserve">сь </w:t>
      </w:r>
      <w:r>
        <w:rPr>
          <w:sz w:val="28"/>
          <w:szCs w:val="28"/>
        </w:rPr>
        <w:t>штатные единицы</w:t>
      </w:r>
      <w:r w:rsidRPr="009E2239">
        <w:rPr>
          <w:sz w:val="28"/>
          <w:szCs w:val="28"/>
        </w:rPr>
        <w:t>;</w:t>
      </w:r>
    </w:p>
    <w:p w:rsidR="001C309C" w:rsidRDefault="001C309C" w:rsidP="00144087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необоснованное установление </w:t>
      </w:r>
      <w:r w:rsidRPr="00C970F5">
        <w:rPr>
          <w:b/>
          <w:i/>
          <w:sz w:val="28"/>
          <w:szCs w:val="28"/>
        </w:rPr>
        <w:t>тарифных разрядов</w:t>
      </w:r>
      <w:r>
        <w:rPr>
          <w:b/>
          <w:i/>
          <w:sz w:val="28"/>
          <w:szCs w:val="28"/>
        </w:rPr>
        <w:t xml:space="preserve"> (</w:t>
      </w:r>
      <w:r w:rsidRPr="0029089E">
        <w:rPr>
          <w:b/>
          <w:i/>
          <w:sz w:val="28"/>
          <w:szCs w:val="28"/>
        </w:rPr>
        <w:t>кратны</w:t>
      </w:r>
      <w:r>
        <w:rPr>
          <w:b/>
          <w:i/>
          <w:sz w:val="28"/>
          <w:szCs w:val="28"/>
        </w:rPr>
        <w:t>х</w:t>
      </w:r>
      <w:r w:rsidRPr="0029089E">
        <w:rPr>
          <w:b/>
          <w:i/>
          <w:sz w:val="28"/>
          <w:szCs w:val="28"/>
        </w:rPr>
        <w:t xml:space="preserve"> размер</w:t>
      </w:r>
      <w:r>
        <w:rPr>
          <w:b/>
          <w:i/>
          <w:sz w:val="28"/>
          <w:szCs w:val="28"/>
        </w:rPr>
        <w:t>ов</w:t>
      </w:r>
      <w:r w:rsidRPr="0029089E">
        <w:rPr>
          <w:b/>
          <w:i/>
          <w:sz w:val="28"/>
          <w:szCs w:val="28"/>
        </w:rPr>
        <w:t xml:space="preserve"> базовой ставки</w:t>
      </w:r>
      <w:r>
        <w:rPr>
          <w:b/>
          <w:i/>
          <w:sz w:val="28"/>
          <w:szCs w:val="28"/>
        </w:rPr>
        <w:t>)</w:t>
      </w:r>
    </w:p>
    <w:p w:rsidR="001C309C" w:rsidRDefault="001C309C" w:rsidP="001440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 необоснованно установлен</w:t>
      </w:r>
      <w:r>
        <w:rPr>
          <w:sz w:val="28"/>
          <w:szCs w:val="28"/>
        </w:rPr>
        <w:t>ы</w:t>
      </w:r>
      <w:r w:rsidRPr="0068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тарифные </w:t>
      </w:r>
      <w:r w:rsidRPr="00680FC6">
        <w:rPr>
          <w:sz w:val="28"/>
          <w:szCs w:val="28"/>
        </w:rPr>
        <w:t>разряд</w:t>
      </w:r>
      <w:r>
        <w:rPr>
          <w:sz w:val="28"/>
          <w:szCs w:val="28"/>
        </w:rPr>
        <w:t>ы</w:t>
      </w:r>
      <w:r w:rsidRPr="002525E3">
        <w:rPr>
          <w:sz w:val="28"/>
          <w:szCs w:val="28"/>
        </w:rPr>
        <w:t>;</w:t>
      </w:r>
    </w:p>
    <w:p w:rsidR="001C309C" w:rsidRPr="003D2F3D" w:rsidRDefault="001C309C" w:rsidP="00144087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D2F3D">
        <w:rPr>
          <w:rFonts w:eastAsia="Calibri"/>
          <w:sz w:val="28"/>
          <w:szCs w:val="28"/>
          <w:lang w:eastAsia="ar-SA"/>
        </w:rPr>
        <w:t xml:space="preserve">завышены </w:t>
      </w:r>
      <w:bookmarkStart w:id="0" w:name="_Hlk109640602"/>
      <w:r w:rsidRPr="003D2F3D">
        <w:rPr>
          <w:color w:val="000000"/>
          <w:sz w:val="28"/>
          <w:szCs w:val="28"/>
        </w:rPr>
        <w:t xml:space="preserve">кратные размеры базовой ставки </w:t>
      </w:r>
      <w:bookmarkEnd w:id="0"/>
      <w:r w:rsidRPr="003D2F3D">
        <w:rPr>
          <w:color w:val="000000"/>
          <w:sz w:val="28"/>
          <w:szCs w:val="28"/>
        </w:rPr>
        <w:t>при установлении окладов водителям</w:t>
      </w:r>
      <w:r w:rsidRPr="002525E3">
        <w:rPr>
          <w:sz w:val="28"/>
          <w:szCs w:val="28"/>
        </w:rPr>
        <w:t>;</w:t>
      </w:r>
    </w:p>
    <w:p w:rsidR="001C309C" w:rsidRPr="002525E3" w:rsidRDefault="001C309C" w:rsidP="00144087">
      <w:pPr>
        <w:jc w:val="both"/>
        <w:rPr>
          <w:sz w:val="28"/>
          <w:szCs w:val="28"/>
        </w:rPr>
      </w:pPr>
      <w:r w:rsidRPr="0029089E">
        <w:rPr>
          <w:sz w:val="28"/>
          <w:szCs w:val="28"/>
        </w:rPr>
        <w:t>-  завышен</w:t>
      </w:r>
      <w:r>
        <w:rPr>
          <w:sz w:val="28"/>
          <w:szCs w:val="28"/>
        </w:rPr>
        <w:t>ие</w:t>
      </w:r>
      <w:r w:rsidRPr="0029089E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29089E">
        <w:rPr>
          <w:sz w:val="28"/>
          <w:szCs w:val="28"/>
        </w:rPr>
        <w:t xml:space="preserve"> в бюджетных средствах на оплату </w:t>
      </w:r>
      <w:r w:rsidRPr="002525E3">
        <w:rPr>
          <w:sz w:val="28"/>
          <w:szCs w:val="28"/>
        </w:rPr>
        <w:t>труда</w:t>
      </w:r>
      <w:r w:rsidRPr="0029089E">
        <w:rPr>
          <w:sz w:val="28"/>
          <w:szCs w:val="28"/>
        </w:rPr>
        <w:t xml:space="preserve"> вследствие необоснованного установления разряда водителю автомобиля</w:t>
      </w:r>
      <w:r>
        <w:rPr>
          <w:sz w:val="28"/>
          <w:szCs w:val="28"/>
        </w:rPr>
        <w:t>;</w:t>
      </w:r>
    </w:p>
    <w:p w:rsidR="001C309C" w:rsidRPr="00C13764" w:rsidRDefault="001C309C" w:rsidP="00144087">
      <w:pPr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заключение контрактов вместо срочных трудовых договоров</w:t>
      </w:r>
    </w:p>
    <w:p w:rsidR="001C309C" w:rsidRDefault="001C309C" w:rsidP="00144087">
      <w:pPr>
        <w:jc w:val="both"/>
        <w:rPr>
          <w:sz w:val="28"/>
          <w:szCs w:val="28"/>
        </w:rPr>
      </w:pPr>
      <w:r w:rsidRPr="004F68BD">
        <w:rPr>
          <w:sz w:val="28"/>
          <w:szCs w:val="28"/>
        </w:rPr>
        <w:t>- с</w:t>
      </w:r>
      <w:r w:rsidRPr="0029089E">
        <w:rPr>
          <w:sz w:val="28"/>
          <w:szCs w:val="28"/>
        </w:rPr>
        <w:t xml:space="preserve"> работником, принятым на время нахождения основного работника в отпуске по уходу за ребёнком до достижения им возраста 3 лет, вместо срочного трудового договора заключен контракт с увеличением тарифного оклада и предоставлением дополнительного поощрительного отпуска, чем нарушен пункт 2 части 3 статьи 17 Трудового кодекса Республики Беларусь и </w:t>
      </w:r>
      <w:r w:rsidRPr="00230B46">
        <w:rPr>
          <w:sz w:val="28"/>
          <w:szCs w:val="28"/>
        </w:rPr>
        <w:t>излишне использованы бюджетные средства на выплату заработной платы;</w:t>
      </w:r>
    </w:p>
    <w:p w:rsidR="001C309C" w:rsidRPr="00C13764" w:rsidRDefault="001C309C" w:rsidP="00144087">
      <w:pPr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необоснованная квалификационная категория</w:t>
      </w:r>
      <w:r>
        <w:rPr>
          <w:b/>
          <w:i/>
          <w:sz w:val="28"/>
          <w:szCs w:val="28"/>
        </w:rPr>
        <w:t>, вследствие отсутствия соответствующего образования</w:t>
      </w:r>
    </w:p>
    <w:p w:rsidR="001C309C" w:rsidRPr="007B6D68" w:rsidRDefault="001C309C" w:rsidP="00144087">
      <w:pPr>
        <w:jc w:val="both"/>
        <w:rPr>
          <w:b/>
          <w:i/>
          <w:sz w:val="28"/>
          <w:szCs w:val="28"/>
        </w:rPr>
      </w:pPr>
      <w:r w:rsidRPr="007B6D68">
        <w:rPr>
          <w:b/>
          <w:i/>
          <w:sz w:val="28"/>
          <w:szCs w:val="28"/>
        </w:rPr>
        <w:t>необоснованные доплаты</w:t>
      </w:r>
    </w:p>
    <w:p w:rsidR="001C309C" w:rsidRDefault="001C309C" w:rsidP="00144087">
      <w:pPr>
        <w:jc w:val="both"/>
        <w:rPr>
          <w:sz w:val="28"/>
          <w:szCs w:val="28"/>
        </w:rPr>
      </w:pPr>
      <w:r w:rsidRPr="00CE07C8">
        <w:rPr>
          <w:sz w:val="28"/>
          <w:szCs w:val="28"/>
        </w:rPr>
        <w:t>-  начисление в неполном размере заработной платы работникам по причине занижения доплат до размера минимальной заработной платы</w:t>
      </w:r>
      <w:r>
        <w:rPr>
          <w:sz w:val="28"/>
          <w:szCs w:val="28"/>
        </w:rPr>
        <w:t>;</w:t>
      </w:r>
    </w:p>
    <w:p w:rsidR="001C309C" w:rsidRDefault="001C309C" w:rsidP="00144087">
      <w:pPr>
        <w:jc w:val="both"/>
        <w:rPr>
          <w:sz w:val="28"/>
          <w:szCs w:val="28"/>
        </w:rPr>
      </w:pPr>
      <w:r>
        <w:rPr>
          <w:sz w:val="28"/>
          <w:szCs w:val="28"/>
        </w:rPr>
        <w:t>- водителю</w:t>
      </w:r>
      <w:r w:rsidRPr="00CF38B2">
        <w:rPr>
          <w:sz w:val="28"/>
          <w:szCs w:val="28"/>
        </w:rPr>
        <w:t xml:space="preserve"> установлен оклад исходя из кратного размера базовой ставки 1,38, вместо 1,21 по данному разряду, а также доплата за особые условия труда за осуществление подвоза обучающихся от места жительства (места пребывания) к месту обучения и обратно в размере 50 процентов оклада, в то время как фактически подвоз обучающихся не осуществлялся</w:t>
      </w:r>
      <w:r w:rsidRPr="00423FE2">
        <w:rPr>
          <w:sz w:val="28"/>
          <w:szCs w:val="28"/>
        </w:rPr>
        <w:t>;</w:t>
      </w:r>
    </w:p>
    <w:p w:rsidR="001C309C" w:rsidRPr="001C3C63" w:rsidRDefault="001C309C" w:rsidP="00144087">
      <w:pPr>
        <w:tabs>
          <w:tab w:val="left" w:pos="540"/>
        </w:tabs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- </w:t>
      </w:r>
      <w:r w:rsidRPr="00C85DA9">
        <w:rPr>
          <w:rFonts w:eastAsia="Calibri"/>
          <w:sz w:val="28"/>
          <w:szCs w:val="28"/>
          <w:lang w:eastAsia="en-US"/>
        </w:rPr>
        <w:t xml:space="preserve"> по причине оплаты педагогическим работникам часов, предназначенных для организационно-воспитательной работы, сверх установленного объема, </w:t>
      </w:r>
      <w:r>
        <w:rPr>
          <w:rFonts w:eastAsia="Calibri"/>
          <w:sz w:val="28"/>
          <w:szCs w:val="28"/>
          <w:lang w:eastAsia="en-US"/>
        </w:rPr>
        <w:t>у</w:t>
      </w:r>
      <w:r w:rsidRPr="00C85DA9">
        <w:rPr>
          <w:rFonts w:eastAsia="Calibri"/>
          <w:sz w:val="28"/>
          <w:szCs w:val="28"/>
          <w:lang w:eastAsia="en-US"/>
        </w:rPr>
        <w:t>чреждением была завышена потребность в бюджетных средствах на оплату труда</w:t>
      </w:r>
      <w:r>
        <w:rPr>
          <w:rFonts w:eastAsia="Calibri"/>
          <w:sz w:val="28"/>
          <w:szCs w:val="28"/>
          <w:lang w:eastAsia="en-US"/>
        </w:rPr>
        <w:t>;</w:t>
      </w:r>
    </w:p>
    <w:p w:rsidR="001C309C" w:rsidRPr="00957810" w:rsidRDefault="001C309C" w:rsidP="00144087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957810">
        <w:rPr>
          <w:b/>
          <w:i/>
          <w:sz w:val="28"/>
          <w:szCs w:val="28"/>
        </w:rPr>
        <w:t>еправильное установление окладов</w:t>
      </w:r>
    </w:p>
    <w:p w:rsidR="00C22E56" w:rsidRDefault="001C309C" w:rsidP="00144087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результате</w:t>
      </w:r>
      <w:r w:rsidRPr="00957810">
        <w:rPr>
          <w:rFonts w:eastAsia="Calibri"/>
          <w:sz w:val="28"/>
          <w:szCs w:val="28"/>
          <w:lang w:eastAsia="en-US"/>
        </w:rPr>
        <w:t xml:space="preserve"> неверного установления оклада по профессии «сторож» </w:t>
      </w:r>
      <w:r>
        <w:rPr>
          <w:rFonts w:eastAsia="Calibri"/>
          <w:sz w:val="28"/>
          <w:szCs w:val="28"/>
          <w:lang w:eastAsia="en-US"/>
        </w:rPr>
        <w:t>у</w:t>
      </w:r>
      <w:r w:rsidRPr="00957810">
        <w:rPr>
          <w:rFonts w:eastAsia="Calibri"/>
          <w:sz w:val="28"/>
          <w:szCs w:val="28"/>
          <w:lang w:eastAsia="en-US"/>
        </w:rPr>
        <w:t xml:space="preserve">чреждением была завышена потребность в бюджетных средствах на оплату </w:t>
      </w:r>
      <w:r w:rsidRPr="00DD5294">
        <w:rPr>
          <w:rFonts w:eastAsia="Calibri"/>
          <w:sz w:val="28"/>
          <w:szCs w:val="28"/>
          <w:lang w:eastAsia="en-US"/>
        </w:rPr>
        <w:t>труда</w:t>
      </w:r>
      <w:r>
        <w:rPr>
          <w:rFonts w:eastAsia="Calibri"/>
          <w:sz w:val="28"/>
          <w:szCs w:val="28"/>
          <w:lang w:eastAsia="en-US"/>
        </w:rPr>
        <w:t>;</w:t>
      </w:r>
    </w:p>
    <w:p w:rsidR="001C309C" w:rsidRPr="00C22E56" w:rsidRDefault="001C309C" w:rsidP="00144087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 w:rsidRPr="00C970F5">
        <w:rPr>
          <w:b/>
          <w:i/>
          <w:sz w:val="28"/>
          <w:szCs w:val="28"/>
        </w:rPr>
        <w:lastRenderedPageBreak/>
        <w:t xml:space="preserve">необоснованное повышение тарифных окладов </w:t>
      </w:r>
      <w:r>
        <w:rPr>
          <w:b/>
          <w:i/>
          <w:sz w:val="28"/>
          <w:szCs w:val="28"/>
        </w:rPr>
        <w:t>(ставок)</w:t>
      </w:r>
    </w:p>
    <w:p w:rsidR="001C309C" w:rsidRPr="009F05AB" w:rsidRDefault="001C309C" w:rsidP="00144087">
      <w:pPr>
        <w:jc w:val="both"/>
        <w:rPr>
          <w:sz w:val="28"/>
          <w:szCs w:val="28"/>
        </w:rPr>
      </w:pPr>
      <w:r w:rsidRPr="008B197D">
        <w:rPr>
          <w:sz w:val="28"/>
          <w:szCs w:val="28"/>
        </w:rPr>
        <w:t>-  повышени</w:t>
      </w:r>
      <w:r>
        <w:rPr>
          <w:sz w:val="28"/>
          <w:szCs w:val="28"/>
        </w:rPr>
        <w:t>е</w:t>
      </w:r>
      <w:r w:rsidRPr="008B197D">
        <w:rPr>
          <w:sz w:val="28"/>
          <w:szCs w:val="28"/>
        </w:rPr>
        <w:t xml:space="preserve"> тарифных ставок (окладов) </w:t>
      </w:r>
      <w:r>
        <w:rPr>
          <w:sz w:val="28"/>
          <w:szCs w:val="28"/>
        </w:rPr>
        <w:t>на основании законодательного акта, утратившего силу</w:t>
      </w:r>
      <w:r w:rsidRPr="009F05AB">
        <w:rPr>
          <w:sz w:val="28"/>
          <w:szCs w:val="28"/>
        </w:rPr>
        <w:t>;</w:t>
      </w:r>
    </w:p>
    <w:p w:rsidR="001C309C" w:rsidRPr="009F05AB" w:rsidRDefault="001C309C" w:rsidP="0014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704C02">
        <w:rPr>
          <w:rFonts w:eastAsia="Calibri"/>
          <w:sz w:val="28"/>
          <w:szCs w:val="28"/>
          <w:lang w:eastAsia="en-US"/>
        </w:rPr>
        <w:t xml:space="preserve"> завышен</w:t>
      </w:r>
      <w:r>
        <w:rPr>
          <w:rFonts w:eastAsia="Calibri"/>
          <w:sz w:val="28"/>
          <w:szCs w:val="28"/>
          <w:lang w:eastAsia="en-US"/>
        </w:rPr>
        <w:t>ие</w:t>
      </w:r>
      <w:r w:rsidRPr="00704C02">
        <w:rPr>
          <w:rFonts w:eastAsia="Calibri"/>
          <w:sz w:val="28"/>
          <w:szCs w:val="28"/>
          <w:lang w:eastAsia="en-US"/>
        </w:rPr>
        <w:t xml:space="preserve"> потребност</w:t>
      </w:r>
      <w:r>
        <w:rPr>
          <w:rFonts w:eastAsia="Calibri"/>
          <w:sz w:val="28"/>
          <w:szCs w:val="28"/>
          <w:lang w:eastAsia="en-US"/>
        </w:rPr>
        <w:t>и</w:t>
      </w:r>
      <w:r w:rsidRPr="00704C02">
        <w:rPr>
          <w:rFonts w:eastAsia="Calibri"/>
          <w:sz w:val="28"/>
          <w:szCs w:val="28"/>
          <w:lang w:eastAsia="en-US"/>
        </w:rPr>
        <w:t xml:space="preserve"> в бюджетных средствах</w:t>
      </w:r>
      <w:r>
        <w:rPr>
          <w:rFonts w:eastAsia="Calibri"/>
          <w:sz w:val="28"/>
          <w:szCs w:val="28"/>
          <w:lang w:eastAsia="en-US"/>
        </w:rPr>
        <w:t xml:space="preserve"> в результате</w:t>
      </w:r>
      <w:r w:rsidRPr="00704C02">
        <w:rPr>
          <w:rFonts w:eastAsia="Calibri"/>
          <w:sz w:val="28"/>
          <w:szCs w:val="28"/>
          <w:lang w:eastAsia="en-US"/>
        </w:rPr>
        <w:t xml:space="preserve"> неверно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Pr="00704C02">
        <w:rPr>
          <w:rFonts w:eastAsia="Calibri"/>
          <w:sz w:val="28"/>
          <w:szCs w:val="28"/>
          <w:lang w:eastAsia="en-US"/>
        </w:rPr>
        <w:t>установлени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704C02">
        <w:rPr>
          <w:rFonts w:eastAsia="Calibri"/>
          <w:sz w:val="28"/>
          <w:szCs w:val="28"/>
          <w:lang w:eastAsia="en-US"/>
        </w:rPr>
        <w:t xml:space="preserve"> работникам повышения за стаж работы по специальности в (отрасли)</w:t>
      </w:r>
      <w:bookmarkStart w:id="1" w:name="_Hlk109659858"/>
      <w:r w:rsidRPr="009F05AB">
        <w:rPr>
          <w:rFonts w:eastAsia="Calibri"/>
          <w:sz w:val="28"/>
          <w:szCs w:val="28"/>
          <w:lang w:eastAsia="en-US"/>
        </w:rPr>
        <w:t>;</w:t>
      </w:r>
    </w:p>
    <w:p w:rsidR="001C309C" w:rsidRPr="00AC6A3C" w:rsidRDefault="001C309C" w:rsidP="00144087">
      <w:pPr>
        <w:jc w:val="both"/>
        <w:rPr>
          <w:rFonts w:eastAsia="Calibri"/>
          <w:sz w:val="28"/>
          <w:szCs w:val="28"/>
          <w:lang w:eastAsia="en-US"/>
        </w:rPr>
      </w:pPr>
      <w:r w:rsidRPr="00F170B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F170BE">
        <w:rPr>
          <w:rFonts w:eastAsia="Calibri"/>
          <w:sz w:val="28"/>
          <w:szCs w:val="28"/>
          <w:lang w:eastAsia="en-US"/>
        </w:rPr>
        <w:t>выплата повышения за контракт в отсутствие заключенного с работником контракта</w:t>
      </w:r>
      <w:r w:rsidRPr="00AC6A3C">
        <w:rPr>
          <w:rFonts w:eastAsia="Calibri"/>
          <w:sz w:val="28"/>
          <w:szCs w:val="28"/>
          <w:lang w:eastAsia="en-US"/>
        </w:rPr>
        <w:t>;</w:t>
      </w:r>
    </w:p>
    <w:p w:rsidR="001C309C" w:rsidRPr="008C0D0E" w:rsidRDefault="001C309C" w:rsidP="00144087">
      <w:pPr>
        <w:widowControl w:val="0"/>
        <w:jc w:val="both"/>
        <w:rPr>
          <w:b/>
          <w:i/>
          <w:sz w:val="28"/>
          <w:szCs w:val="28"/>
        </w:rPr>
      </w:pPr>
      <w:r w:rsidRPr="008C0D0E">
        <w:rPr>
          <w:b/>
          <w:i/>
          <w:sz w:val="28"/>
          <w:szCs w:val="28"/>
        </w:rPr>
        <w:t>завышение учебной нагрузки</w:t>
      </w:r>
    </w:p>
    <w:p w:rsidR="001C309C" w:rsidRPr="00C970F5" w:rsidRDefault="001C309C" w:rsidP="00144087">
      <w:pPr>
        <w:widowControl w:val="0"/>
        <w:jc w:val="both"/>
        <w:rPr>
          <w:b/>
          <w:i/>
          <w:sz w:val="28"/>
          <w:szCs w:val="28"/>
        </w:rPr>
      </w:pPr>
      <w:bookmarkStart w:id="2" w:name="_Hlk109209887"/>
      <w:bookmarkEnd w:id="1"/>
      <w:r w:rsidRPr="00C970F5">
        <w:rPr>
          <w:b/>
          <w:i/>
          <w:sz w:val="28"/>
          <w:szCs w:val="28"/>
        </w:rPr>
        <w:t xml:space="preserve">необоснованное </w:t>
      </w:r>
      <w:r>
        <w:rPr>
          <w:b/>
          <w:i/>
          <w:sz w:val="28"/>
          <w:szCs w:val="28"/>
        </w:rPr>
        <w:t xml:space="preserve">установление и выплата </w:t>
      </w:r>
      <w:r w:rsidRPr="00C970F5">
        <w:rPr>
          <w:b/>
          <w:i/>
          <w:sz w:val="28"/>
          <w:szCs w:val="28"/>
        </w:rPr>
        <w:t>надбавок</w:t>
      </w:r>
    </w:p>
    <w:bookmarkEnd w:id="2"/>
    <w:p w:rsidR="001C309C" w:rsidRPr="00AC6A3C" w:rsidRDefault="001C309C" w:rsidP="0014408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9254E6">
        <w:rPr>
          <w:rFonts w:eastAsia="Calibri"/>
          <w:sz w:val="28"/>
          <w:szCs w:val="28"/>
          <w:lang w:eastAsia="en-US"/>
        </w:rPr>
        <w:t xml:space="preserve"> сверх 10% планового фонда заработной платы работник</w:t>
      </w:r>
      <w:r w:rsidR="00C22E56">
        <w:rPr>
          <w:rFonts w:eastAsia="Calibri"/>
          <w:sz w:val="28"/>
          <w:szCs w:val="28"/>
          <w:lang w:eastAsia="en-US"/>
        </w:rPr>
        <w:t xml:space="preserve">ов </w:t>
      </w:r>
      <w:r w:rsidRPr="009254E6">
        <w:rPr>
          <w:rFonts w:eastAsia="Calibri"/>
          <w:sz w:val="28"/>
          <w:szCs w:val="28"/>
          <w:lang w:eastAsia="en-US"/>
        </w:rPr>
        <w:t xml:space="preserve">учреждения выплачены надбавки руководителям, специалистам и служащим за высокие профессиональные, творческие, производственные достижения в </w:t>
      </w:r>
      <w:r w:rsidRPr="00AC6A3C">
        <w:rPr>
          <w:rFonts w:eastAsia="Calibri"/>
          <w:sz w:val="28"/>
          <w:szCs w:val="28"/>
          <w:lang w:eastAsia="en-US"/>
        </w:rPr>
        <w:t>работе, сложность и напряженность</w:t>
      </w:r>
      <w:r w:rsidRPr="00AC6A3C">
        <w:rPr>
          <w:sz w:val="28"/>
          <w:szCs w:val="28"/>
        </w:rPr>
        <w:t>;</w:t>
      </w:r>
    </w:p>
    <w:p w:rsidR="001C309C" w:rsidRPr="00AC6A3C" w:rsidRDefault="001C309C" w:rsidP="0014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Pr="005D4805">
        <w:rPr>
          <w:sz w:val="28"/>
          <w:szCs w:val="28"/>
        </w:rPr>
        <w:t xml:space="preserve"> завышен планов</w:t>
      </w:r>
      <w:r>
        <w:rPr>
          <w:sz w:val="28"/>
          <w:szCs w:val="28"/>
        </w:rPr>
        <w:t xml:space="preserve">ый </w:t>
      </w:r>
      <w:r w:rsidRPr="005D4805">
        <w:rPr>
          <w:sz w:val="28"/>
          <w:szCs w:val="28"/>
        </w:rPr>
        <w:t>фонд оплаты труда</w:t>
      </w:r>
      <w:bookmarkStart w:id="3" w:name="_Hlk109209925"/>
      <w:r w:rsidRPr="00AC6A3C">
        <w:rPr>
          <w:rFonts w:eastAsia="Calibri"/>
          <w:sz w:val="28"/>
          <w:szCs w:val="28"/>
          <w:lang w:eastAsia="en-US"/>
        </w:rPr>
        <w:t>;</w:t>
      </w:r>
    </w:p>
    <w:p w:rsidR="001C309C" w:rsidRPr="00AC6A3C" w:rsidRDefault="001C309C" w:rsidP="0014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A0B5F">
        <w:rPr>
          <w:rFonts w:eastAsia="Calibri"/>
          <w:sz w:val="28"/>
          <w:szCs w:val="28"/>
          <w:lang w:eastAsia="en-US"/>
        </w:rPr>
        <w:t>завышен стаж работы в отрасли</w:t>
      </w:r>
      <w:r w:rsidRPr="00AC6A3C">
        <w:rPr>
          <w:rFonts w:eastAsia="Calibri"/>
          <w:sz w:val="28"/>
          <w:szCs w:val="28"/>
          <w:lang w:eastAsia="en-US"/>
        </w:rPr>
        <w:t>;</w:t>
      </w:r>
    </w:p>
    <w:p w:rsidR="001C309C" w:rsidRDefault="001C309C" w:rsidP="0014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A7D9C">
        <w:rPr>
          <w:rFonts w:eastAsia="Calibri"/>
          <w:sz w:val="28"/>
          <w:szCs w:val="28"/>
          <w:lang w:eastAsia="en-US"/>
        </w:rPr>
        <w:t>выплата надбавок педагогическим работникам в учреждении сверх 5-ти процентного планового фонда оплаты труда педагогических работников</w:t>
      </w:r>
      <w:r w:rsidRPr="00613164">
        <w:rPr>
          <w:rFonts w:eastAsia="Calibri"/>
          <w:sz w:val="28"/>
          <w:szCs w:val="28"/>
          <w:lang w:eastAsia="en-US"/>
        </w:rPr>
        <w:t>;</w:t>
      </w:r>
    </w:p>
    <w:p w:rsidR="001C309C" w:rsidRPr="00613164" w:rsidRDefault="001C309C" w:rsidP="00144087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13164">
        <w:rPr>
          <w:sz w:val="28"/>
          <w:szCs w:val="28"/>
        </w:rPr>
        <w:t xml:space="preserve"> установление работникам учреждения надбавок за специфику работы в сфере образования в завышенном размере</w:t>
      </w:r>
      <w:bookmarkStart w:id="4" w:name="_Hlk109640164"/>
      <w:r w:rsidRPr="00613164">
        <w:rPr>
          <w:sz w:val="28"/>
          <w:szCs w:val="28"/>
        </w:rPr>
        <w:t>;</w:t>
      </w:r>
    </w:p>
    <w:bookmarkEnd w:id="4"/>
    <w:p w:rsidR="001C309C" w:rsidRPr="00621A5F" w:rsidRDefault="001C309C" w:rsidP="00144087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621A5F">
        <w:rPr>
          <w:sz w:val="28"/>
          <w:szCs w:val="28"/>
        </w:rPr>
        <w:t xml:space="preserve">- надбавка за стаж работы в бюджетных организациях </w:t>
      </w:r>
      <w:r w:rsidRPr="00613164">
        <w:rPr>
          <w:sz w:val="28"/>
          <w:szCs w:val="28"/>
        </w:rPr>
        <w:t>исчислена от тарифных окладов, следовало - от базовой ставки</w:t>
      </w:r>
      <w:bookmarkStart w:id="5" w:name="_Hlk109670740"/>
      <w:r w:rsidRPr="00613164">
        <w:rPr>
          <w:sz w:val="28"/>
          <w:szCs w:val="28"/>
        </w:rPr>
        <w:t>;</w:t>
      </w:r>
    </w:p>
    <w:bookmarkEnd w:id="5"/>
    <w:p w:rsidR="001C309C" w:rsidRPr="003D34EC" w:rsidRDefault="001C309C" w:rsidP="00144087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</w:t>
      </w:r>
      <w:r w:rsidRPr="00680FC6">
        <w:rPr>
          <w:sz w:val="28"/>
          <w:szCs w:val="28"/>
        </w:rPr>
        <w:t xml:space="preserve"> главному бухгалтеру </w:t>
      </w:r>
      <w:r>
        <w:rPr>
          <w:sz w:val="28"/>
          <w:szCs w:val="28"/>
        </w:rPr>
        <w:t>учреждения</w:t>
      </w:r>
      <w:r w:rsidRPr="00680FC6">
        <w:rPr>
          <w:sz w:val="28"/>
          <w:szCs w:val="28"/>
        </w:rPr>
        <w:t xml:space="preserve"> выплачивалась надбавка за сложность и напряженность труда в размере 50% и ежемесячное повышение тарифной ставки в размере 50% и начисляемой от нее суммы надбавки из фонда экономии заработной платы за счет средств от приносящей доходы деятельности, т.е. ежемесячное повышение тарифной ставки, а также начисление суммы надбавки производилось дважды</w:t>
      </w:r>
      <w:r w:rsidRPr="005C7126">
        <w:rPr>
          <w:sz w:val="28"/>
          <w:szCs w:val="28"/>
        </w:rPr>
        <w:t>;</w:t>
      </w:r>
    </w:p>
    <w:p w:rsidR="001C309C" w:rsidRDefault="001C309C" w:rsidP="00144087">
      <w:pPr>
        <w:jc w:val="both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b/>
          <w:i/>
          <w:sz w:val="28"/>
          <w:szCs w:val="28"/>
          <w:lang w:eastAsia="ar-SA"/>
        </w:rPr>
        <w:t>о</w:t>
      </w:r>
      <w:r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:rsidR="001C309C" w:rsidRPr="00C022E9" w:rsidRDefault="001C309C" w:rsidP="00144087">
      <w:pPr>
        <w:pStyle w:val="a8"/>
        <w:ind w:right="-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в</w:t>
      </w:r>
      <w:r w:rsidRPr="009B0668">
        <w:rPr>
          <w:sz w:val="28"/>
          <w:szCs w:val="28"/>
        </w:rPr>
        <w:t xml:space="preserve"> нарушение статьи 57 Трудового кодекса в результате начисления и выплаты работникам </w:t>
      </w:r>
      <w:r>
        <w:rPr>
          <w:sz w:val="28"/>
          <w:szCs w:val="28"/>
        </w:rPr>
        <w:t>учреждения</w:t>
      </w:r>
      <w:r w:rsidRPr="009B0668">
        <w:rPr>
          <w:sz w:val="28"/>
          <w:szCs w:val="28"/>
        </w:rPr>
        <w:t xml:space="preserve"> заработной платы за время нахождения их в социальных отпусках без сохранения заработной платы, излишне использовано </w:t>
      </w:r>
      <w:r w:rsidRPr="00C022E9">
        <w:rPr>
          <w:sz w:val="28"/>
          <w:szCs w:val="28"/>
        </w:rPr>
        <w:t>бюджетных средств;</w:t>
      </w:r>
    </w:p>
    <w:p w:rsidR="001C309C" w:rsidRPr="00C022E9" w:rsidRDefault="001C309C" w:rsidP="00144087">
      <w:pPr>
        <w:pStyle w:val="a8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55ACE">
        <w:rPr>
          <w:sz w:val="28"/>
          <w:szCs w:val="28"/>
        </w:rPr>
        <w:t xml:space="preserve"> нарушение статьи 164 Трудового кодекса Республики Беларусь в результате выплаты работнику компенсации за неиспользуемый трудовой отпуск без учета фактически отработанного времени</w:t>
      </w:r>
      <w:r w:rsidRPr="00C022E9">
        <w:rPr>
          <w:sz w:val="28"/>
          <w:szCs w:val="28"/>
        </w:rPr>
        <w:t>;</w:t>
      </w:r>
    </w:p>
    <w:p w:rsidR="001C309C" w:rsidRDefault="001C309C" w:rsidP="00144087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требований пункта 1 части 2 статьи 49, части 1 статьи 63 и части 1 статьи 110 Трудового кодекса в период с 01.10.2018 по 31.03.2019 произведена выплата заработной платы преподавателям в период их временной нетрудоспособности, что повлекло использование средств бюджета с </w:t>
      </w:r>
      <w:r w:rsidRPr="00C022E9">
        <w:rPr>
          <w:sz w:val="28"/>
          <w:szCs w:val="28"/>
        </w:rPr>
        <w:t>нарушением бюджетного законодательства;</w:t>
      </w:r>
    </w:p>
    <w:p w:rsidR="001C309C" w:rsidRDefault="001C309C" w:rsidP="00144087">
      <w:pPr>
        <w:pStyle w:val="24"/>
        <w:tabs>
          <w:tab w:val="left" w:pos="0"/>
        </w:tabs>
        <w:rPr>
          <w:rFonts w:eastAsia="Times New Roman"/>
          <w:szCs w:val="28"/>
          <w:lang w:eastAsia="ru-RU"/>
        </w:rPr>
      </w:pPr>
      <w:r>
        <w:rPr>
          <w:szCs w:val="28"/>
        </w:rPr>
        <w:t>- в</w:t>
      </w:r>
      <w:r w:rsidRPr="00680FC6">
        <w:rPr>
          <w:szCs w:val="28"/>
        </w:rPr>
        <w:t xml:space="preserve"> нарушение части первой статьи 57, статей 110 и 150 Трудового кодекса </w:t>
      </w:r>
      <w:r w:rsidRPr="000F2511">
        <w:rPr>
          <w:szCs w:val="28"/>
        </w:rPr>
        <w:t>выплата</w:t>
      </w:r>
      <w:r w:rsidRPr="00680FC6">
        <w:rPr>
          <w:szCs w:val="28"/>
        </w:rPr>
        <w:t xml:space="preserve"> премии и надбавки за высокие достижения в труде работникам колледжа</w:t>
      </w:r>
      <w:r w:rsidRPr="000F2511">
        <w:rPr>
          <w:szCs w:val="28"/>
        </w:rPr>
        <w:t xml:space="preserve"> произведены за фактически неотработанное время (</w:t>
      </w:r>
      <w:r w:rsidRPr="00680FC6">
        <w:rPr>
          <w:szCs w:val="28"/>
        </w:rPr>
        <w:t xml:space="preserve">нахождении их в </w:t>
      </w:r>
      <w:r w:rsidRPr="00680FC6">
        <w:rPr>
          <w:szCs w:val="28"/>
        </w:rPr>
        <w:lastRenderedPageBreak/>
        <w:t xml:space="preserve">трудовом отпуске), что </w:t>
      </w:r>
      <w:r w:rsidRPr="000F2511">
        <w:rPr>
          <w:szCs w:val="28"/>
        </w:rPr>
        <w:t xml:space="preserve">повлекло </w:t>
      </w:r>
      <w:r w:rsidRPr="00680FC6">
        <w:rPr>
          <w:szCs w:val="28"/>
        </w:rPr>
        <w:t>использование бюджетных средств с нарушением законодательства</w:t>
      </w:r>
      <w:r>
        <w:rPr>
          <w:rFonts w:eastAsia="Times New Roman"/>
          <w:szCs w:val="28"/>
          <w:lang w:eastAsia="ru-RU"/>
        </w:rPr>
        <w:t>;</w:t>
      </w:r>
    </w:p>
    <w:bookmarkEnd w:id="3"/>
    <w:p w:rsidR="001C309C" w:rsidRDefault="001C309C" w:rsidP="00144087">
      <w:pPr>
        <w:widowControl w:val="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необоснованное премирование работников</w:t>
      </w:r>
    </w:p>
    <w:p w:rsidR="001C309C" w:rsidRPr="00680FC6" w:rsidRDefault="001C309C" w:rsidP="00144087">
      <w:pPr>
        <w:pStyle w:val="24"/>
        <w:tabs>
          <w:tab w:val="left" w:pos="0"/>
        </w:tabs>
        <w:rPr>
          <w:szCs w:val="28"/>
        </w:rPr>
      </w:pPr>
      <w:r w:rsidRPr="00DF2B4C">
        <w:rPr>
          <w:szCs w:val="28"/>
        </w:rPr>
        <w:t>- начислени</w:t>
      </w:r>
      <w:r>
        <w:rPr>
          <w:szCs w:val="28"/>
        </w:rPr>
        <w:t>е</w:t>
      </w:r>
      <w:r w:rsidRPr="00DF2B4C">
        <w:rPr>
          <w:szCs w:val="28"/>
        </w:rPr>
        <w:t xml:space="preserve"> работнику премии за неотработанное время</w:t>
      </w:r>
      <w:r>
        <w:rPr>
          <w:szCs w:val="28"/>
        </w:rPr>
        <w:t>;</w:t>
      </w:r>
    </w:p>
    <w:p w:rsidR="001C309C" w:rsidRPr="003D34EC" w:rsidRDefault="001C309C" w:rsidP="00144087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5B05C3">
        <w:rPr>
          <w:rFonts w:eastAsia="Calibri"/>
          <w:sz w:val="28"/>
          <w:szCs w:val="28"/>
          <w:lang w:eastAsia="ar-SA"/>
        </w:rPr>
        <w:t>- выплата премии работникам, находящимся в социальном отпуске по уходу за ребенком до достижения им возраста 3-х лет</w:t>
      </w:r>
      <w:bookmarkStart w:id="6" w:name="_Hlk109673876"/>
      <w:r>
        <w:rPr>
          <w:rFonts w:eastAsia="Calibri"/>
          <w:sz w:val="28"/>
          <w:szCs w:val="28"/>
          <w:lang w:eastAsia="ar-SA"/>
        </w:rPr>
        <w:t>;</w:t>
      </w:r>
    </w:p>
    <w:bookmarkEnd w:id="6"/>
    <w:p w:rsidR="001C309C" w:rsidRPr="007E22E6" w:rsidRDefault="001C309C" w:rsidP="00144087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</w:t>
      </w:r>
      <w:r>
        <w:rPr>
          <w:szCs w:val="28"/>
        </w:rPr>
        <w:t> </w:t>
      </w:r>
      <w:r w:rsidRPr="00680FC6">
        <w:rPr>
          <w:color w:val="000000"/>
          <w:sz w:val="28"/>
          <w:szCs w:val="28"/>
        </w:rPr>
        <w:t>необоснованно</w:t>
      </w:r>
      <w:r>
        <w:rPr>
          <w:color w:val="000000"/>
          <w:sz w:val="28"/>
          <w:szCs w:val="28"/>
        </w:rPr>
        <w:t>е</w:t>
      </w:r>
      <w:r w:rsidRPr="00680FC6">
        <w:rPr>
          <w:color w:val="000000"/>
          <w:sz w:val="28"/>
          <w:szCs w:val="28"/>
        </w:rPr>
        <w:t xml:space="preserve"> начисл</w:t>
      </w:r>
      <w:r>
        <w:rPr>
          <w:color w:val="000000"/>
          <w:sz w:val="28"/>
          <w:szCs w:val="28"/>
        </w:rPr>
        <w:t>ение</w:t>
      </w:r>
      <w:r w:rsidRPr="00680FC6">
        <w:rPr>
          <w:color w:val="000000"/>
          <w:sz w:val="28"/>
          <w:szCs w:val="28"/>
        </w:rPr>
        <w:t xml:space="preserve"> и выпла</w:t>
      </w:r>
      <w:r>
        <w:rPr>
          <w:color w:val="000000"/>
          <w:sz w:val="28"/>
          <w:szCs w:val="28"/>
        </w:rPr>
        <w:t>та</w:t>
      </w:r>
      <w:r w:rsidRPr="00680FC6">
        <w:rPr>
          <w:color w:val="000000"/>
          <w:sz w:val="28"/>
          <w:szCs w:val="28"/>
        </w:rPr>
        <w:t xml:space="preserve"> преми</w:t>
      </w:r>
      <w:r>
        <w:rPr>
          <w:color w:val="000000"/>
          <w:sz w:val="28"/>
          <w:szCs w:val="28"/>
        </w:rPr>
        <w:t>и</w:t>
      </w:r>
      <w:r w:rsidRPr="00680FC6">
        <w:rPr>
          <w:color w:val="000000"/>
          <w:sz w:val="28"/>
          <w:szCs w:val="28"/>
        </w:rPr>
        <w:t xml:space="preserve"> директору</w:t>
      </w:r>
      <w:r w:rsidRPr="00680FC6">
        <w:rPr>
          <w:sz w:val="28"/>
          <w:szCs w:val="28"/>
        </w:rPr>
        <w:t xml:space="preserve"> и главному бухгалтеру </w:t>
      </w:r>
      <w:r>
        <w:rPr>
          <w:sz w:val="28"/>
          <w:szCs w:val="28"/>
        </w:rPr>
        <w:t>учреждения</w:t>
      </w:r>
      <w:r w:rsidRPr="00680FC6">
        <w:rPr>
          <w:sz w:val="28"/>
          <w:szCs w:val="28"/>
        </w:rPr>
        <w:t xml:space="preserve"> </w:t>
      </w:r>
      <w:r w:rsidRPr="00680FC6">
        <w:rPr>
          <w:color w:val="000000"/>
          <w:sz w:val="28"/>
          <w:szCs w:val="28"/>
        </w:rPr>
        <w:t>при наличии задолженности по платежам в бюджет</w:t>
      </w:r>
      <w:r w:rsidRPr="00FD31DA">
        <w:rPr>
          <w:sz w:val="28"/>
          <w:szCs w:val="28"/>
        </w:rPr>
        <w:t>;</w:t>
      </w:r>
    </w:p>
    <w:p w:rsidR="001C309C" w:rsidRPr="00680FC6" w:rsidRDefault="001C309C" w:rsidP="00144087">
      <w:pPr>
        <w:jc w:val="both"/>
        <w:rPr>
          <w:sz w:val="28"/>
          <w:szCs w:val="28"/>
        </w:rPr>
      </w:pPr>
      <w:r>
        <w:rPr>
          <w:szCs w:val="28"/>
        </w:rPr>
        <w:t>- </w:t>
      </w:r>
      <w:r w:rsidRPr="00680FC6">
        <w:rPr>
          <w:sz w:val="28"/>
          <w:szCs w:val="28"/>
        </w:rPr>
        <w:t>выплата премии из экономии за декабрь 2019 года за счет бюджетных ассигнований 2020 года</w:t>
      </w:r>
      <w:r>
        <w:rPr>
          <w:sz w:val="28"/>
          <w:szCs w:val="28"/>
        </w:rPr>
        <w:t>;</w:t>
      </w:r>
    </w:p>
    <w:p w:rsidR="001C309C" w:rsidRDefault="001C309C" w:rsidP="00144087">
      <w:pPr>
        <w:widowControl w:val="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оплата отпус</w:t>
      </w:r>
      <w:r>
        <w:rPr>
          <w:b/>
          <w:i/>
          <w:sz w:val="28"/>
          <w:szCs w:val="28"/>
        </w:rPr>
        <w:t>ков, неправильное исчисление среднего заработка</w:t>
      </w:r>
    </w:p>
    <w:p w:rsidR="001C309C" w:rsidRPr="00FD31DA" w:rsidRDefault="001C309C" w:rsidP="001440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 оплата дополнительного отпуска за ненормированный рабочий день за счет средств бюджета при наличии денежных средств, полученных от осуществления приносящей доходы деятельности</w:t>
      </w:r>
      <w:r w:rsidRPr="00FD31DA">
        <w:rPr>
          <w:sz w:val="28"/>
          <w:szCs w:val="28"/>
        </w:rPr>
        <w:t>;</w:t>
      </w:r>
    </w:p>
    <w:p w:rsidR="001C309C" w:rsidRDefault="001C309C" w:rsidP="00144087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680FC6">
        <w:rPr>
          <w:sz w:val="28"/>
          <w:szCs w:val="28"/>
        </w:rPr>
        <w:t xml:space="preserve"> неверн</w:t>
      </w:r>
      <w:r>
        <w:rPr>
          <w:sz w:val="28"/>
          <w:szCs w:val="28"/>
        </w:rPr>
        <w:t>ый</w:t>
      </w:r>
      <w:r w:rsidRPr="00680FC6">
        <w:rPr>
          <w:sz w:val="28"/>
          <w:szCs w:val="28"/>
        </w:rPr>
        <w:t xml:space="preserve"> расчет среднего заработка работникам </w:t>
      </w:r>
      <w:r>
        <w:rPr>
          <w:sz w:val="28"/>
          <w:szCs w:val="28"/>
        </w:rPr>
        <w:t>у</w:t>
      </w:r>
      <w:r w:rsidRPr="00680FC6">
        <w:rPr>
          <w:sz w:val="28"/>
          <w:szCs w:val="28"/>
        </w:rPr>
        <w:t>чреждения (учитывались выплаты социального характера, не относящиеся к вознаграждению за труд</w:t>
      </w:r>
      <w:r>
        <w:rPr>
          <w:sz w:val="28"/>
          <w:szCs w:val="28"/>
        </w:rPr>
        <w:t>);</w:t>
      </w:r>
    </w:p>
    <w:p w:rsidR="001C309C" w:rsidRDefault="001C309C" w:rsidP="00144087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-</w:t>
      </w:r>
      <w:r w:rsidRPr="00FD31DA">
        <w:rPr>
          <w:sz w:val="28"/>
          <w:szCs w:val="28"/>
        </w:rPr>
        <w:t>  неверн</w:t>
      </w:r>
      <w:r>
        <w:rPr>
          <w:sz w:val="28"/>
          <w:szCs w:val="28"/>
        </w:rPr>
        <w:t>ый</w:t>
      </w:r>
      <w:r w:rsidRPr="00FD31DA">
        <w:rPr>
          <w:sz w:val="28"/>
          <w:szCs w:val="28"/>
        </w:rPr>
        <w:t xml:space="preserve"> расчет среднего заработка работникам учреждения (учитывались выплаты социального</w:t>
      </w:r>
      <w:r w:rsidRPr="004C1891">
        <w:rPr>
          <w:rFonts w:eastAsia="Calibri"/>
          <w:sz w:val="28"/>
          <w:szCs w:val="28"/>
          <w:lang w:eastAsia="en-US"/>
        </w:rPr>
        <w:t xml:space="preserve"> характера, не относящиеся к вознаграждению за труд - к праздничным датам 8 Марта, ко Дню учителя, к Новому году</w:t>
      </w:r>
      <w:r>
        <w:rPr>
          <w:rFonts w:eastAsia="Calibri"/>
          <w:sz w:val="28"/>
          <w:szCs w:val="28"/>
          <w:lang w:eastAsia="en-US"/>
        </w:rPr>
        <w:t>);</w:t>
      </w:r>
    </w:p>
    <w:p w:rsidR="001C309C" w:rsidRPr="00BA5ECA" w:rsidRDefault="001C309C" w:rsidP="00144087">
      <w:pPr>
        <w:jc w:val="both"/>
        <w:rPr>
          <w:sz w:val="28"/>
          <w:szCs w:val="28"/>
        </w:rPr>
      </w:pPr>
      <w:r w:rsidRPr="00BA5ECA">
        <w:rPr>
          <w:sz w:val="28"/>
          <w:szCs w:val="28"/>
        </w:rPr>
        <w:t>-  неправильн</w:t>
      </w:r>
      <w:r>
        <w:rPr>
          <w:sz w:val="28"/>
          <w:szCs w:val="28"/>
        </w:rPr>
        <w:t>ый</w:t>
      </w:r>
      <w:r w:rsidRPr="00BA5ECA">
        <w:rPr>
          <w:sz w:val="28"/>
          <w:szCs w:val="28"/>
        </w:rPr>
        <w:t xml:space="preserve"> расчет отпускных лицам, работающим по внутреннему совместительству</w:t>
      </w:r>
      <w:r>
        <w:rPr>
          <w:sz w:val="28"/>
          <w:szCs w:val="28"/>
        </w:rPr>
        <w:t>.</w:t>
      </w:r>
      <w:r w:rsidRPr="00BA5ECA">
        <w:rPr>
          <w:sz w:val="28"/>
          <w:szCs w:val="28"/>
        </w:rPr>
        <w:t xml:space="preserve"> Расчет производился исходя из продолжительности отпуска по основному месту работы, следовало - исходя из установленной продолжительности отпуска по каждому месту работы</w:t>
      </w:r>
      <w:r>
        <w:rPr>
          <w:sz w:val="28"/>
          <w:szCs w:val="28"/>
        </w:rPr>
        <w:t>;</w:t>
      </w:r>
    </w:p>
    <w:p w:rsidR="001C309C" w:rsidRPr="00F90734" w:rsidRDefault="001C309C" w:rsidP="00144087">
      <w:pPr>
        <w:pStyle w:val="15"/>
        <w:ind w:firstLine="709"/>
        <w:rPr>
          <w:b/>
          <w:i/>
          <w:lang w:val="ru-RU"/>
        </w:rPr>
      </w:pPr>
      <w:r w:rsidRPr="00F90734">
        <w:rPr>
          <w:b/>
          <w:i/>
          <w:lang w:val="ru-RU"/>
        </w:rPr>
        <w:t>прочие нарушения по оплате труда</w:t>
      </w:r>
      <w:r>
        <w:rPr>
          <w:b/>
          <w:i/>
          <w:lang w:val="ru-RU"/>
        </w:rPr>
        <w:t xml:space="preserve"> и иным выплатам</w:t>
      </w:r>
    </w:p>
    <w:p w:rsidR="001C309C" w:rsidRDefault="001C309C" w:rsidP="00144087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 </w:t>
      </w:r>
      <w:r w:rsidRPr="00D53840">
        <w:rPr>
          <w:rFonts w:eastAsia="Calibri"/>
          <w:sz w:val="28"/>
          <w:szCs w:val="28"/>
          <w:lang w:eastAsia="en-US"/>
        </w:rPr>
        <w:t>необоснованное увеличение общего количества учебных часов, финансируемых из бюджета</w:t>
      </w:r>
      <w:r w:rsidR="00C22E56">
        <w:rPr>
          <w:rFonts w:eastAsia="Calibri"/>
          <w:sz w:val="28"/>
          <w:szCs w:val="28"/>
          <w:lang w:eastAsia="en-US"/>
        </w:rPr>
        <w:t>,</w:t>
      </w:r>
      <w:r w:rsidRPr="00D53840">
        <w:rPr>
          <w:rFonts w:eastAsia="Calibri"/>
          <w:sz w:val="28"/>
          <w:szCs w:val="28"/>
          <w:lang w:eastAsia="en-US"/>
        </w:rPr>
        <w:t xml:space="preserve"> а также общего количества часов, предназначенного для дополнительного контроля учебной деятельности учащихся</w:t>
      </w:r>
      <w:r>
        <w:rPr>
          <w:rFonts w:eastAsia="Calibri"/>
          <w:sz w:val="28"/>
          <w:szCs w:val="28"/>
          <w:lang w:eastAsia="en-US"/>
        </w:rPr>
        <w:t>;</w:t>
      </w:r>
    </w:p>
    <w:p w:rsidR="001C309C" w:rsidRDefault="001C309C" w:rsidP="00144087">
      <w:pPr>
        <w:pStyle w:val="15"/>
        <w:ind w:firstLine="709"/>
        <w:rPr>
          <w:lang w:val="ru-RU"/>
        </w:rPr>
      </w:pPr>
      <w:r>
        <w:rPr>
          <w:lang w:val="ru-RU"/>
        </w:rPr>
        <w:t>- </w:t>
      </w:r>
      <w:r w:rsidRPr="00F90734">
        <w:rPr>
          <w:lang w:val="ru-RU"/>
        </w:rPr>
        <w:t xml:space="preserve"> выплат</w:t>
      </w:r>
      <w:r>
        <w:rPr>
          <w:lang w:val="ru-RU"/>
        </w:rPr>
        <w:t>а</w:t>
      </w:r>
      <w:r w:rsidRPr="00F90734">
        <w:rPr>
          <w:lang w:val="ru-RU"/>
        </w:rPr>
        <w:t xml:space="preserve"> педагогическим работникам учреждения компенсации для приобретения учебной и методической литературы за время их нахождения в </w:t>
      </w:r>
      <w:r w:rsidRPr="005F27DE">
        <w:rPr>
          <w:lang w:val="ru-RU"/>
        </w:rPr>
        <w:t>социальных отпусках;</w:t>
      </w:r>
    </w:p>
    <w:p w:rsidR="001C309C" w:rsidRPr="00705C95" w:rsidRDefault="001C309C" w:rsidP="00144087">
      <w:pPr>
        <w:pStyle w:val="15"/>
        <w:ind w:firstLine="709"/>
        <w:rPr>
          <w:lang w:val="ru-RU"/>
        </w:rPr>
      </w:pPr>
      <w:r w:rsidRPr="00680FC6">
        <w:t xml:space="preserve">- </w:t>
      </w:r>
      <w:r w:rsidR="00C22E56">
        <w:rPr>
          <w:lang w:val="ru-RU"/>
        </w:rPr>
        <w:t>работникам</w:t>
      </w:r>
      <w:r w:rsidRPr="00680FC6">
        <w:t xml:space="preserve"> </w:t>
      </w:r>
      <w:r>
        <w:rPr>
          <w:lang w:val="ru-RU"/>
        </w:rPr>
        <w:t>учреждения</w:t>
      </w:r>
      <w:r w:rsidRPr="00680FC6">
        <w:t>, в отсутствие трудовых договоров на работу по совместительству, приказов руководителя о приёме на работу по совместительству, табелей учёта рабочего времени по совместительству начислена и выплачена заработная плата</w:t>
      </w:r>
      <w:r>
        <w:rPr>
          <w:lang w:val="ru-RU"/>
        </w:rPr>
        <w:t>;</w:t>
      </w:r>
    </w:p>
    <w:p w:rsidR="001C309C" w:rsidRPr="00705C95" w:rsidRDefault="001C309C" w:rsidP="00144087">
      <w:pPr>
        <w:pStyle w:val="15"/>
        <w:ind w:firstLine="709"/>
        <w:rPr>
          <w:lang w:val="ru-RU"/>
        </w:rPr>
      </w:pPr>
      <w:r w:rsidRPr="00680FC6">
        <w:t>-</w:t>
      </w:r>
      <w:r>
        <w:rPr>
          <w:lang w:val="ru-RU"/>
        </w:rPr>
        <w:t> </w:t>
      </w:r>
      <w:r w:rsidRPr="00680FC6">
        <w:t xml:space="preserve"> социальным педагогом и педагогом-психологом во время работы по основным должностям осуществлялась оплачиваемая педагогическая деятельность в части реализации содержания образовательных программ</w:t>
      </w:r>
      <w:r>
        <w:rPr>
          <w:lang w:val="ru-RU"/>
        </w:rPr>
        <w:t>;</w:t>
      </w:r>
    </w:p>
    <w:p w:rsidR="001C309C" w:rsidRPr="00680FC6" w:rsidRDefault="001C309C" w:rsidP="001440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C4C45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необоснованно производились доплаты к нормам на питание учащихся, а также осуществлялась выплата материальной помощи к учебному году семьям, воспитывающим троих и более детей</w:t>
      </w:r>
      <w:r>
        <w:rPr>
          <w:sz w:val="28"/>
          <w:szCs w:val="28"/>
        </w:rPr>
        <w:t>;</w:t>
      </w:r>
    </w:p>
    <w:p w:rsidR="001C309C" w:rsidRPr="007559E3" w:rsidRDefault="001C309C" w:rsidP="00144087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-</w:t>
      </w:r>
      <w:r w:rsidRPr="007559E3">
        <w:rPr>
          <w:sz w:val="28"/>
          <w:szCs w:val="28"/>
          <w:lang w:eastAsia="x-none"/>
        </w:rPr>
        <w:t>постановк</w:t>
      </w:r>
      <w:r>
        <w:rPr>
          <w:sz w:val="28"/>
          <w:szCs w:val="28"/>
          <w:lang w:eastAsia="x-none"/>
        </w:rPr>
        <w:t>а</w:t>
      </w:r>
      <w:r w:rsidRPr="007559E3">
        <w:rPr>
          <w:sz w:val="28"/>
          <w:szCs w:val="28"/>
          <w:lang w:eastAsia="x-none"/>
        </w:rPr>
        <w:t xml:space="preserve"> на обеспечение бесплатным питанием учащихся школы за счет средств бюджета без наличия оснований</w:t>
      </w:r>
      <w:r>
        <w:rPr>
          <w:sz w:val="28"/>
          <w:szCs w:val="28"/>
          <w:lang w:eastAsia="x-none"/>
        </w:rPr>
        <w:t>;</w:t>
      </w:r>
    </w:p>
    <w:p w:rsidR="001C309C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b/>
          <w:sz w:val="28"/>
          <w:szCs w:val="28"/>
        </w:rPr>
      </w:pPr>
    </w:p>
    <w:p w:rsidR="001C309C" w:rsidRDefault="00BF0722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Оплата расходов на служебные командировки</w:t>
      </w:r>
    </w:p>
    <w:p w:rsidR="001C309C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680FC6">
        <w:rPr>
          <w:sz w:val="28"/>
          <w:szCs w:val="28"/>
        </w:rPr>
        <w:t>возмещение расходов по проезду к месту командировки и обратно осуществлялось на основании проездных документов, не соответствующих</w:t>
      </w:r>
      <w:r w:rsidRPr="00680FC6">
        <w:rPr>
          <w:sz w:val="28"/>
          <w:szCs w:val="28"/>
          <w:lang w:eastAsia="ar-SA"/>
        </w:rPr>
        <w:t xml:space="preserve"> требованиям </w:t>
      </w:r>
      <w:r w:rsidRPr="00680FC6">
        <w:rPr>
          <w:sz w:val="28"/>
          <w:szCs w:val="28"/>
          <w:shd w:val="clear" w:color="auto" w:fill="FFFFFF"/>
          <w:lang w:eastAsia="ar-SA"/>
        </w:rPr>
        <w:t xml:space="preserve">пункта 107 </w:t>
      </w:r>
      <w:r w:rsidRPr="00FF380B">
        <w:rPr>
          <w:sz w:val="28"/>
          <w:szCs w:val="28"/>
        </w:rPr>
        <w:t>Правил автомобильных перевозок пассажиров, утвержденных постановлением Совета Министров Республики Беларусь от 30.06.2008 № 972</w:t>
      </w:r>
      <w:r>
        <w:rPr>
          <w:sz w:val="28"/>
          <w:szCs w:val="28"/>
        </w:rPr>
        <w:t>;</w:t>
      </w:r>
    </w:p>
    <w:p w:rsidR="00C22E56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- </w:t>
      </w:r>
      <w:r w:rsidRPr="002B1D7E">
        <w:rPr>
          <w:sz w:val="28"/>
          <w:szCs w:val="28"/>
        </w:rPr>
        <w:t xml:space="preserve"> при направлении </w:t>
      </w:r>
      <w:r>
        <w:rPr>
          <w:sz w:val="28"/>
          <w:szCs w:val="28"/>
        </w:rPr>
        <w:t>работника</w:t>
      </w:r>
      <w:r w:rsidRPr="002B1D7E">
        <w:rPr>
          <w:sz w:val="28"/>
          <w:szCs w:val="28"/>
        </w:rPr>
        <w:t xml:space="preserve"> на курсы повышения квалификации и предоставлении при этом общежития, произведена оплата расходов за проживание в гостинице</w:t>
      </w:r>
      <w:r>
        <w:rPr>
          <w:sz w:val="28"/>
          <w:szCs w:val="28"/>
        </w:rPr>
        <w:t>;</w:t>
      </w:r>
    </w:p>
    <w:p w:rsidR="00C22E56" w:rsidRDefault="00C22E56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60039B">
        <w:rPr>
          <w:b/>
          <w:sz w:val="28"/>
          <w:szCs w:val="28"/>
        </w:rPr>
        <w:t>- </w:t>
      </w:r>
      <w:r w:rsidRPr="0060039B">
        <w:rPr>
          <w:sz w:val="28"/>
          <w:szCs w:val="28"/>
        </w:rPr>
        <w:t xml:space="preserve"> излишняя оплата командировочных расходов сотрудникам (возмещение расходов по найму жилого помещения сверх количества календарных дней нахождения в командировке, неверное применение даты курса Национального банка Республики Беларусь при расчете командировочных);</w:t>
      </w:r>
    </w:p>
    <w:p w:rsidR="00C22E56" w:rsidRDefault="00C22E56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60039B">
        <w:rPr>
          <w:sz w:val="28"/>
          <w:szCs w:val="28"/>
          <w:lang w:eastAsia="x-none"/>
        </w:rPr>
        <w:t xml:space="preserve">-  возмещение </w:t>
      </w:r>
      <w:r>
        <w:rPr>
          <w:sz w:val="28"/>
          <w:szCs w:val="28"/>
          <w:lang w:eastAsia="x-none"/>
        </w:rPr>
        <w:t>работнику</w:t>
      </w:r>
      <w:r w:rsidRPr="0060039B">
        <w:rPr>
          <w:sz w:val="28"/>
          <w:szCs w:val="28"/>
          <w:lang w:eastAsia="x-none"/>
        </w:rPr>
        <w:t xml:space="preserve"> расходов при однодневной служебной командировке в пределах Республики Беларусь за проживание вне места жительства (пребывания) для покрытия дополнительных расходов (суточные) за одни сутки произведено в завышенном размере, 7,0 рублей вместо 3,5 рубля;</w:t>
      </w:r>
    </w:p>
    <w:p w:rsidR="00C22E56" w:rsidRDefault="00C22E56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60039B">
        <w:rPr>
          <w:sz w:val="28"/>
          <w:szCs w:val="28"/>
          <w:lang w:eastAsia="x-none"/>
        </w:rPr>
        <w:t>- в</w:t>
      </w:r>
      <w:r w:rsidRPr="0060039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60039B">
        <w:rPr>
          <w:sz w:val="28"/>
          <w:szCs w:val="28"/>
        </w:rPr>
        <w:t xml:space="preserve"> средняя заработная плата совместителей, в период направления их на курсы повышения квалификации, сохранялась по основному месту работы и по совместительству, следовало только по основному месту работы;</w:t>
      </w:r>
    </w:p>
    <w:p w:rsidR="00065EE5" w:rsidRPr="00C22E56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b/>
          <w:sz w:val="28"/>
          <w:szCs w:val="28"/>
        </w:rPr>
        <w:t>Содержание автотранспортных средств</w:t>
      </w:r>
    </w:p>
    <w:p w:rsidR="00144087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 завышение линейных норм расхода топлива по автомобилям, что повлекло излишнее списание бензина</w:t>
      </w:r>
      <w:r>
        <w:rPr>
          <w:sz w:val="28"/>
          <w:szCs w:val="28"/>
        </w:rPr>
        <w:t>;</w:t>
      </w:r>
    </w:p>
    <w:p w:rsidR="00EC2035" w:rsidRPr="00144087" w:rsidRDefault="00443023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b/>
          <w:sz w:val="28"/>
          <w:szCs w:val="28"/>
        </w:rPr>
        <w:t>Оплата коммунальных и других услуг</w:t>
      </w:r>
    </w:p>
    <w:p w:rsidR="00EC2035" w:rsidRPr="00EC65EE" w:rsidRDefault="00020E7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излишне запланированы бюджетные средства на оплату тепловой энергии по причине завышения стоимости 1 Гкал.</w:t>
      </w:r>
      <w:r w:rsidR="00EC2035" w:rsidRPr="00EC65EE">
        <w:rPr>
          <w:sz w:val="28"/>
          <w:szCs w:val="28"/>
        </w:rPr>
        <w:t xml:space="preserve"> </w:t>
      </w:r>
    </w:p>
    <w:p w:rsidR="00EC2035" w:rsidRPr="00EC65EE" w:rsidRDefault="00950741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 оплат</w:t>
      </w:r>
      <w:r w:rsidR="00A5394C" w:rsidRPr="00EC65EE">
        <w:rPr>
          <w:sz w:val="28"/>
          <w:szCs w:val="28"/>
        </w:rPr>
        <w:t>а</w:t>
      </w:r>
      <w:r w:rsidRPr="00EC65EE">
        <w:rPr>
          <w:sz w:val="28"/>
          <w:szCs w:val="28"/>
        </w:rPr>
        <w:t xml:space="preserve"> расходов за потребленную теплоэнергию в помещениях, не принадлежащих учреждению</w:t>
      </w:r>
      <w:r w:rsidR="00F93147" w:rsidRPr="00EC65EE">
        <w:rPr>
          <w:sz w:val="28"/>
          <w:szCs w:val="28"/>
        </w:rPr>
        <w:t>;</w:t>
      </w:r>
    </w:p>
    <w:p w:rsidR="00A5394C" w:rsidRPr="00EC65EE" w:rsidRDefault="00F9314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 опла</w:t>
      </w:r>
      <w:r w:rsidR="00A5394C" w:rsidRPr="00EC65EE">
        <w:rPr>
          <w:sz w:val="28"/>
          <w:szCs w:val="28"/>
        </w:rPr>
        <w:t>та</w:t>
      </w:r>
      <w:r w:rsidRPr="00EC65EE">
        <w:rPr>
          <w:sz w:val="28"/>
          <w:szCs w:val="28"/>
        </w:rPr>
        <w:t xml:space="preserve"> за услуги охранной сигнализации в помещении, которое было передано на баланс другому субъекту хозяйствования</w:t>
      </w:r>
      <w:r w:rsidR="00A5394C" w:rsidRPr="00EC65EE">
        <w:rPr>
          <w:sz w:val="28"/>
          <w:szCs w:val="28"/>
        </w:rPr>
        <w:t>;</w:t>
      </w:r>
    </w:p>
    <w:p w:rsidR="006377B1" w:rsidRPr="00EC65EE" w:rsidRDefault="00D31D80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</w:t>
      </w:r>
      <w:r w:rsidR="00EB541E" w:rsidRPr="00EC65EE">
        <w:rPr>
          <w:sz w:val="28"/>
          <w:szCs w:val="28"/>
        </w:rPr>
        <w:t xml:space="preserve"> оплата </w:t>
      </w:r>
      <w:r w:rsidRPr="00EC65EE">
        <w:rPr>
          <w:sz w:val="28"/>
          <w:szCs w:val="28"/>
        </w:rPr>
        <w:t>завышенной стоимости услуг</w:t>
      </w:r>
      <w:r w:rsidR="00EB541E" w:rsidRPr="00EC65EE">
        <w:rPr>
          <w:sz w:val="28"/>
          <w:szCs w:val="28"/>
        </w:rPr>
        <w:t xml:space="preserve"> электросвязи по причине неверного применения</w:t>
      </w:r>
      <w:r w:rsidRPr="00EC65EE">
        <w:rPr>
          <w:sz w:val="28"/>
          <w:szCs w:val="28"/>
        </w:rPr>
        <w:t xml:space="preserve"> поставщиком предельны</w:t>
      </w:r>
      <w:r w:rsidR="00EB541E" w:rsidRPr="00EC65EE">
        <w:rPr>
          <w:sz w:val="28"/>
          <w:szCs w:val="28"/>
        </w:rPr>
        <w:t>х</w:t>
      </w:r>
      <w:r w:rsidRPr="00EC65EE">
        <w:rPr>
          <w:sz w:val="28"/>
          <w:szCs w:val="28"/>
        </w:rPr>
        <w:t xml:space="preserve"> максимальны</w:t>
      </w:r>
      <w:r w:rsidR="00EB541E" w:rsidRPr="00EC65EE">
        <w:rPr>
          <w:sz w:val="28"/>
          <w:szCs w:val="28"/>
        </w:rPr>
        <w:t>х</w:t>
      </w:r>
      <w:r w:rsidRPr="00EC65EE">
        <w:rPr>
          <w:sz w:val="28"/>
          <w:szCs w:val="28"/>
        </w:rPr>
        <w:t xml:space="preserve"> тариф</w:t>
      </w:r>
      <w:r w:rsidR="00EB541E" w:rsidRPr="00EC65EE">
        <w:rPr>
          <w:sz w:val="28"/>
          <w:szCs w:val="28"/>
        </w:rPr>
        <w:t>ов</w:t>
      </w:r>
      <w:r w:rsidRPr="00EC65EE">
        <w:rPr>
          <w:sz w:val="28"/>
          <w:szCs w:val="28"/>
        </w:rPr>
        <w:t xml:space="preserve"> на оказание услуг электросвязи общего пользования, оказываемы</w:t>
      </w:r>
      <w:r w:rsidR="00EB541E" w:rsidRPr="00EC65EE">
        <w:rPr>
          <w:sz w:val="28"/>
          <w:szCs w:val="28"/>
        </w:rPr>
        <w:t>х</w:t>
      </w:r>
      <w:r w:rsidRPr="00EC65EE">
        <w:rPr>
          <w:sz w:val="28"/>
          <w:szCs w:val="28"/>
        </w:rPr>
        <w:t xml:space="preserve"> юридическим лицам</w:t>
      </w:r>
      <w:r w:rsidR="006377B1" w:rsidRPr="00EC65EE">
        <w:rPr>
          <w:sz w:val="28"/>
          <w:szCs w:val="28"/>
        </w:rPr>
        <w:t>;</w:t>
      </w:r>
    </w:p>
    <w:p w:rsidR="001C309C" w:rsidRPr="00EC65EE" w:rsidRDefault="002B627A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тариф на услуги теплоснабжения не индексировался в сторону уменьшения, в случаях, когда соотношение установленного Национальным банком официального курса белорусского рубля к курсу доллара США на дату оплаты коммунальных услуг было ниже, чем на дату установления тарифа Минским облисполкомом;</w:t>
      </w:r>
    </w:p>
    <w:p w:rsidR="00EC65EE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излишне оплачено 10 Гкал тепловой энергии, не подтвержденной данными ж</w:t>
      </w:r>
      <w:r w:rsidR="00EC65EE">
        <w:rPr>
          <w:sz w:val="28"/>
          <w:szCs w:val="28"/>
        </w:rPr>
        <w:t>у</w:t>
      </w:r>
      <w:r w:rsidRPr="00EC65EE">
        <w:rPr>
          <w:sz w:val="28"/>
          <w:szCs w:val="28"/>
        </w:rPr>
        <w:t>рнала учета;</w:t>
      </w:r>
    </w:p>
    <w:p w:rsidR="00EC65EE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color w:val="000000"/>
          <w:sz w:val="28"/>
          <w:szCs w:val="28"/>
        </w:rPr>
        <w:lastRenderedPageBreak/>
        <w:t>- стоимость услуг по дезинсекции и дератизации общежития необоснованно оплачена с учетом налога на добавленную стоимость, чем нарушен пункт 16 приложения 2 к Указу Президента Республики Беларусь от 26.03.2007 № 138 «О некоторых вопросах обложения налогом на добавленную стоимость»;</w:t>
      </w:r>
    </w:p>
    <w:p w:rsidR="00EC65EE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rFonts w:eastAsia="Calibri"/>
          <w:sz w:val="28"/>
          <w:szCs w:val="28"/>
          <w:lang w:eastAsia="en-US"/>
        </w:rPr>
        <w:t>- в результате завышения объема вывоза отходов производства, была завышена потребность в бюджетных средствах на оплату расходов по вывозу ТКО</w:t>
      </w:r>
      <w:bookmarkStart w:id="7" w:name="_Hlk109639851"/>
      <w:r w:rsidRPr="00EC65EE">
        <w:rPr>
          <w:rFonts w:eastAsia="Calibri"/>
          <w:sz w:val="28"/>
          <w:szCs w:val="28"/>
          <w:lang w:eastAsia="en-US"/>
        </w:rPr>
        <w:t>;</w:t>
      </w:r>
      <w:bookmarkEnd w:id="7"/>
    </w:p>
    <w:p w:rsidR="00EC65EE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 учреждением при расчетах за услуги по водоснабжению и водоотведению необорудованного прибором учета водопотребления здания школы, дополнительно учитывался расход воды на приготовление пищи, уже предусмотренный нормами для основных потребителей;</w:t>
      </w:r>
    </w:p>
    <w:p w:rsidR="00EC65EE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оплата электрической энергии по тарифам, несоответствующим группе потребителей (бюджетные организации</w:t>
      </w:r>
      <w:r w:rsidR="00EC65EE">
        <w:rPr>
          <w:sz w:val="28"/>
          <w:szCs w:val="28"/>
        </w:rPr>
        <w:t>);</w:t>
      </w:r>
    </w:p>
    <w:p w:rsidR="00144087" w:rsidRDefault="001C309C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C65EE">
        <w:rPr>
          <w:sz w:val="28"/>
          <w:szCs w:val="28"/>
        </w:rPr>
        <w:t>-  оплата абонентской платы в размере, превышающем установленные предельные максимальные тарифы;</w:t>
      </w:r>
      <w:bookmarkStart w:id="8" w:name="_Hlk110951353"/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</w:p>
    <w:p w:rsidR="006377B1" w:rsidRPr="00144087" w:rsidRDefault="006377B1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6377B1">
        <w:rPr>
          <w:rFonts w:eastAsia="Calibri"/>
          <w:b/>
          <w:sz w:val="28"/>
          <w:szCs w:val="28"/>
          <w:lang w:eastAsia="en-US"/>
        </w:rPr>
        <w:t>О</w:t>
      </w:r>
      <w:r w:rsidR="00065EE5" w:rsidRPr="006377B1">
        <w:rPr>
          <w:rFonts w:eastAsia="Calibri"/>
          <w:b/>
          <w:sz w:val="28"/>
          <w:szCs w:val="28"/>
          <w:lang w:eastAsia="en-US"/>
        </w:rPr>
        <w:t>плат</w:t>
      </w:r>
      <w:r w:rsidRPr="006377B1">
        <w:rPr>
          <w:rFonts w:eastAsia="Calibri"/>
          <w:b/>
          <w:sz w:val="28"/>
          <w:szCs w:val="28"/>
          <w:lang w:eastAsia="en-US"/>
        </w:rPr>
        <w:t>а</w:t>
      </w:r>
      <w:r w:rsidR="00065EE5" w:rsidRPr="006377B1">
        <w:rPr>
          <w:rFonts w:eastAsia="Calibri"/>
          <w:b/>
          <w:sz w:val="28"/>
          <w:szCs w:val="28"/>
          <w:lang w:eastAsia="en-US"/>
        </w:rPr>
        <w:t xml:space="preserve"> строительных и ремонтных работ </w:t>
      </w:r>
    </w:p>
    <w:p w:rsidR="00065EE5" w:rsidRPr="006377B1" w:rsidRDefault="006377B1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377B1">
        <w:rPr>
          <w:rFonts w:eastAsia="Calibri"/>
          <w:b/>
          <w:i/>
          <w:sz w:val="28"/>
          <w:szCs w:val="28"/>
          <w:lang w:eastAsia="en-US"/>
        </w:rPr>
        <w:t>З</w:t>
      </w:r>
      <w:r w:rsidR="00065EE5" w:rsidRPr="006377B1">
        <w:rPr>
          <w:rFonts w:eastAsia="Calibri"/>
          <w:b/>
          <w:i/>
          <w:sz w:val="28"/>
          <w:szCs w:val="28"/>
          <w:lang w:eastAsia="en-US"/>
        </w:rPr>
        <w:t>авышение стоимости выполненных строительных и ремонтных работ:</w:t>
      </w:r>
    </w:p>
    <w:bookmarkEnd w:id="8"/>
    <w:p w:rsidR="00065EE5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901C80">
        <w:rPr>
          <w:rFonts w:eastAsia="Calibri"/>
          <w:sz w:val="28"/>
          <w:szCs w:val="28"/>
        </w:rPr>
        <w:t>- включение подрядной организацией в акты формы С-2а фактически невыполненных работ в результате завышения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физических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объемов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ремонтных и строительных работ</w:t>
      </w:r>
      <w:r w:rsidR="006377B1">
        <w:rPr>
          <w:rFonts w:eastAsia="Calibri"/>
          <w:sz w:val="28"/>
          <w:szCs w:val="28"/>
        </w:rPr>
        <w:t>;</w:t>
      </w:r>
    </w:p>
    <w:p w:rsidR="006377B1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901C80">
        <w:rPr>
          <w:rFonts w:eastAsia="Calibri"/>
          <w:sz w:val="28"/>
          <w:szCs w:val="28"/>
        </w:rPr>
        <w:t>-  необоснованно</w:t>
      </w:r>
      <w:r w:rsidR="006377B1">
        <w:rPr>
          <w:rFonts w:eastAsia="Calibri"/>
          <w:sz w:val="28"/>
          <w:szCs w:val="28"/>
        </w:rPr>
        <w:t>е</w:t>
      </w:r>
      <w:r w:rsidRPr="00901C80">
        <w:rPr>
          <w:rFonts w:eastAsia="Calibri"/>
          <w:sz w:val="28"/>
          <w:szCs w:val="28"/>
        </w:rPr>
        <w:t xml:space="preserve"> увеличен</w:t>
      </w:r>
      <w:r w:rsidR="006377B1">
        <w:rPr>
          <w:rFonts w:eastAsia="Calibri"/>
          <w:sz w:val="28"/>
          <w:szCs w:val="28"/>
        </w:rPr>
        <w:t>ие</w:t>
      </w:r>
      <w:r w:rsidRPr="00901C80">
        <w:rPr>
          <w:rFonts w:eastAsia="Calibri"/>
          <w:sz w:val="28"/>
          <w:szCs w:val="28"/>
        </w:rPr>
        <w:t xml:space="preserve"> договорн</w:t>
      </w:r>
      <w:r w:rsidR="006377B1">
        <w:rPr>
          <w:rFonts w:eastAsia="Calibri"/>
          <w:sz w:val="28"/>
          <w:szCs w:val="28"/>
        </w:rPr>
        <w:t>ой</w:t>
      </w:r>
      <w:r w:rsidRPr="00901C80">
        <w:rPr>
          <w:rFonts w:eastAsia="Calibri"/>
          <w:sz w:val="28"/>
          <w:szCs w:val="28"/>
        </w:rPr>
        <w:t xml:space="preserve"> (контрактн</w:t>
      </w:r>
      <w:r w:rsidR="006377B1">
        <w:rPr>
          <w:rFonts w:eastAsia="Calibri"/>
          <w:sz w:val="28"/>
          <w:szCs w:val="28"/>
        </w:rPr>
        <w:t>ой</w:t>
      </w:r>
      <w:r w:rsidRPr="00901C80">
        <w:rPr>
          <w:rFonts w:eastAsia="Calibri"/>
          <w:sz w:val="28"/>
          <w:szCs w:val="28"/>
        </w:rPr>
        <w:t>) цен</w:t>
      </w:r>
      <w:r w:rsidR="006377B1">
        <w:rPr>
          <w:rFonts w:eastAsia="Calibri"/>
          <w:sz w:val="28"/>
          <w:szCs w:val="28"/>
        </w:rPr>
        <w:t>ы</w:t>
      </w:r>
      <w:r w:rsidRPr="00901C80">
        <w:rPr>
          <w:rFonts w:eastAsia="Calibri"/>
          <w:sz w:val="28"/>
          <w:szCs w:val="28"/>
        </w:rPr>
        <w:t xml:space="preserve"> в связи с изменением цен на материалы</w:t>
      </w:r>
      <w:r w:rsidR="006377B1">
        <w:rPr>
          <w:rFonts w:eastAsia="Calibri"/>
          <w:sz w:val="28"/>
          <w:szCs w:val="28"/>
        </w:rPr>
        <w:t>;</w:t>
      </w:r>
    </w:p>
    <w:p w:rsidR="00065EE5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неверное применение нормативов расхода ресурсов в натуральном выражении;</w:t>
      </w:r>
    </w:p>
    <w:p w:rsidR="00065EE5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необоснованное списание материальных ресурсов; </w:t>
      </w:r>
    </w:p>
    <w:p w:rsidR="00065EE5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неверное применение процентных норм общехозяйственных, общепроизводственных расходов и плановой прибыли; </w:t>
      </w:r>
    </w:p>
    <w:p w:rsidR="00065EE5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 завышен</w:t>
      </w:r>
      <w:r w:rsidR="00E54860">
        <w:rPr>
          <w:sz w:val="28"/>
          <w:szCs w:val="28"/>
        </w:rPr>
        <w:t>а</w:t>
      </w:r>
      <w:r w:rsidRPr="00901C80">
        <w:rPr>
          <w:sz w:val="28"/>
          <w:szCs w:val="28"/>
        </w:rPr>
        <w:t xml:space="preserve"> стоимост</w:t>
      </w:r>
      <w:r w:rsidR="00E54860">
        <w:rPr>
          <w:sz w:val="28"/>
          <w:szCs w:val="28"/>
        </w:rPr>
        <w:t>ь</w:t>
      </w:r>
      <w:r w:rsidRPr="00901C80">
        <w:rPr>
          <w:sz w:val="28"/>
          <w:szCs w:val="28"/>
        </w:rPr>
        <w:t xml:space="preserve"> строительно-монтажных работ по причине необоснованного включения подрядчиком в акты выполненных работ строительных материалов по завышенным ценам и неверного применения единичных расценок</w:t>
      </w:r>
      <w:r w:rsidRPr="00B55B4C">
        <w:rPr>
          <w:sz w:val="28"/>
          <w:szCs w:val="28"/>
        </w:rPr>
        <w:t>;</w:t>
      </w:r>
    </w:p>
    <w:p w:rsidR="00EC65EE" w:rsidRDefault="00065EE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</w:t>
      </w:r>
      <w:r w:rsidR="00656155">
        <w:rPr>
          <w:rFonts w:eastAsia="Calibri"/>
          <w:sz w:val="28"/>
          <w:szCs w:val="28"/>
          <w:lang w:eastAsia="en-US"/>
        </w:rPr>
        <w:t xml:space="preserve"> включение </w:t>
      </w:r>
      <w:r w:rsidRPr="00901C80">
        <w:rPr>
          <w:rFonts w:eastAsia="Calibri"/>
          <w:sz w:val="28"/>
          <w:szCs w:val="28"/>
          <w:lang w:eastAsia="en-US"/>
        </w:rPr>
        <w:t>подрядной организацией в акт выполненных работ стоимост</w:t>
      </w:r>
      <w:r w:rsidR="00656155">
        <w:rPr>
          <w:rFonts w:eastAsia="Calibri"/>
          <w:sz w:val="28"/>
          <w:szCs w:val="28"/>
          <w:lang w:eastAsia="en-US"/>
        </w:rPr>
        <w:t>и</w:t>
      </w:r>
      <w:r w:rsidRPr="00901C80">
        <w:rPr>
          <w:rFonts w:eastAsia="Calibri"/>
          <w:sz w:val="28"/>
          <w:szCs w:val="28"/>
          <w:lang w:eastAsia="en-US"/>
        </w:rPr>
        <w:t xml:space="preserve"> материалов, приобретение и списание которых не подтверждаются данными бухгалтерского учета (ТТН, документы </w:t>
      </w:r>
      <w:r w:rsidRPr="00B55B4C">
        <w:rPr>
          <w:rFonts w:eastAsia="Calibri"/>
          <w:sz w:val="28"/>
          <w:szCs w:val="28"/>
          <w:lang w:eastAsia="en-US"/>
        </w:rPr>
        <w:t>бухгалтерского учета формы С-29);</w:t>
      </w:r>
      <w:bookmarkStart w:id="9" w:name="_Hlk110951332"/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1647D">
        <w:rPr>
          <w:sz w:val="28"/>
          <w:szCs w:val="28"/>
        </w:rPr>
        <w:t>з</w:t>
      </w:r>
      <w:bookmarkEnd w:id="9"/>
      <w:r w:rsidRPr="00680FC6">
        <w:rPr>
          <w:sz w:val="28"/>
          <w:szCs w:val="28"/>
        </w:rPr>
        <w:t>авышение стоимости выполненных подрядной организацией работ (завышены объемы фактически выполненных работ, нормы списания строительных материалов, необоснованно включены в стоимость выполненных работ затраты на электроэнергию, стоимость которых подлежала возмещению подрядной организацией)</w:t>
      </w:r>
      <w:r>
        <w:rPr>
          <w:sz w:val="28"/>
          <w:szCs w:val="28"/>
        </w:rPr>
        <w:t>;</w:t>
      </w:r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Pr="009E2C5F">
        <w:rPr>
          <w:color w:val="000000"/>
          <w:sz w:val="28"/>
          <w:szCs w:val="28"/>
        </w:rPr>
        <w:t xml:space="preserve"> применен неправильный п</w:t>
      </w:r>
      <w:r w:rsidRPr="009E2C5F">
        <w:rPr>
          <w:sz w:val="28"/>
          <w:szCs w:val="28"/>
        </w:rPr>
        <w:t xml:space="preserve">рогнозный индекс изменения цен, стоимость строительных материалов приобретена у поставщиков с превышением </w:t>
      </w:r>
      <w:r w:rsidRPr="009E2C5F">
        <w:rPr>
          <w:sz w:val="28"/>
          <w:szCs w:val="28"/>
        </w:rPr>
        <w:lastRenderedPageBreak/>
        <w:t xml:space="preserve">максимальной </w:t>
      </w:r>
      <w:r w:rsidRPr="009E2C5F">
        <w:rPr>
          <w:sz w:val="28"/>
          <w:szCs w:val="28"/>
          <w:lang w:eastAsia="ar-SA"/>
        </w:rPr>
        <w:t xml:space="preserve">10-ти процентной </w:t>
      </w:r>
      <w:r w:rsidRPr="009E2C5F">
        <w:rPr>
          <w:sz w:val="28"/>
          <w:szCs w:val="28"/>
        </w:rPr>
        <w:t>оптовой надбавки, строительные материалы списаны сверх установленных нормативов расхода ресурсов в натуральном выражении</w:t>
      </w:r>
      <w:r>
        <w:rPr>
          <w:sz w:val="28"/>
          <w:szCs w:val="28"/>
        </w:rPr>
        <w:t>;</w:t>
      </w:r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844D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844DC">
        <w:rPr>
          <w:sz w:val="28"/>
          <w:szCs w:val="28"/>
        </w:rPr>
        <w:t>неверное применение нормативов расхода ресурсов в натуральном выражении при выполнении подрядчиком совместно с субподрядными организациями работ по модернизации системы вентиляции в здании, привело к увеличению стоимости строительства, а также излишней оплате услуг по техническому надзору за строительством объекта</w:t>
      </w:r>
      <w:bookmarkStart w:id="10" w:name="_Hlk109670865"/>
      <w:r>
        <w:rPr>
          <w:sz w:val="28"/>
          <w:szCs w:val="28"/>
        </w:rPr>
        <w:t>;</w:t>
      </w:r>
      <w:bookmarkStart w:id="11" w:name="_Hlk109662978"/>
      <w:bookmarkEnd w:id="10"/>
    </w:p>
    <w:p w:rsidR="00144087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C65EE">
        <w:rPr>
          <w:sz w:val="28"/>
          <w:szCs w:val="28"/>
        </w:rPr>
        <w:t>-  необоснованное применение повышающего коэффициента на стесненные условия производства работ</w:t>
      </w:r>
      <w:r>
        <w:rPr>
          <w:sz w:val="28"/>
          <w:szCs w:val="28"/>
        </w:rPr>
        <w:t>.</w:t>
      </w:r>
      <w:bookmarkEnd w:id="11"/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b/>
          <w:sz w:val="28"/>
          <w:szCs w:val="28"/>
        </w:rPr>
      </w:pPr>
    </w:p>
    <w:p w:rsidR="006B7D65" w:rsidRPr="00144087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b/>
          <w:sz w:val="28"/>
          <w:szCs w:val="28"/>
        </w:rPr>
        <w:t>Расходы, профинансированные за счет средств бюджета, подлежащие восстановлению за счет средств от приносящей доходы деятельности</w:t>
      </w:r>
    </w:p>
    <w:p w:rsidR="006B7D65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части 3 пункта 18 </w:t>
      </w:r>
      <w:bookmarkStart w:id="12" w:name="_Hlk106981056"/>
      <w:r w:rsidRPr="00901C80">
        <w:rPr>
          <w:sz w:val="28"/>
          <w:szCs w:val="28"/>
        </w:rPr>
        <w:t>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утвержденным постановлением Совета Министров Республики Беларусь от 19.07.2013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641 </w:t>
      </w:r>
      <w:r w:rsidRPr="009A509D">
        <w:rPr>
          <w:sz w:val="28"/>
          <w:szCs w:val="28"/>
        </w:rPr>
        <w:t>(далее – Положение №</w:t>
      </w:r>
      <w:r>
        <w:rPr>
          <w:sz w:val="28"/>
          <w:szCs w:val="28"/>
        </w:rPr>
        <w:t> </w:t>
      </w:r>
      <w:r w:rsidRPr="009A509D">
        <w:rPr>
          <w:sz w:val="28"/>
          <w:szCs w:val="28"/>
        </w:rPr>
        <w:t>641),</w:t>
      </w:r>
      <w:r w:rsidRPr="009A509D">
        <w:rPr>
          <w:rFonts w:eastAsia="Calibri"/>
          <w:sz w:val="28"/>
          <w:szCs w:val="28"/>
          <w:lang w:eastAsia="en-US"/>
        </w:rPr>
        <w:t xml:space="preserve"> </w:t>
      </w:r>
      <w:bookmarkEnd w:id="12"/>
      <w:r w:rsidRPr="009A509D">
        <w:rPr>
          <w:rFonts w:eastAsia="Calibri"/>
          <w:sz w:val="28"/>
          <w:szCs w:val="28"/>
          <w:lang w:eastAsia="en-US"/>
        </w:rPr>
        <w:t>из бюджета излишне направлены средства на</w:t>
      </w:r>
      <w:r w:rsidRPr="00901C80">
        <w:rPr>
          <w:rFonts w:eastAsia="Calibri"/>
          <w:sz w:val="28"/>
          <w:szCs w:val="28"/>
          <w:lang w:eastAsia="en-US"/>
        </w:rPr>
        <w:t xml:space="preserve"> оплату коммунальных услуг, услуг связи, транспортных услуг, текущего ремонта оборудования и инвентаря, подлежащих оплате за счет внебюджетных </w:t>
      </w:r>
      <w:r w:rsidRPr="009A509D">
        <w:rPr>
          <w:rFonts w:eastAsia="Calibri"/>
          <w:sz w:val="28"/>
          <w:szCs w:val="28"/>
          <w:lang w:eastAsia="en-US"/>
        </w:rPr>
        <w:t>средств, что повлекло незаконное получение средств бюджета;</w:t>
      </w:r>
    </w:p>
    <w:p w:rsidR="006B7D65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901C80">
        <w:rPr>
          <w:rFonts w:eastAsia="Calibri"/>
          <w:sz w:val="28"/>
          <w:szCs w:val="28"/>
          <w:lang w:eastAsia="en-US"/>
        </w:rPr>
        <w:t>оплата мягкого инвентаря, продуктов питания, текущего ремонта оборудования, зданий и помещений, услуг связи, коммунальных, транспортных услуг, связанных с приносящей доходы деятельностью, не в полном объеме производилась за счет внебюджетных средств</w:t>
      </w:r>
      <w:r w:rsidRPr="009A509D">
        <w:rPr>
          <w:rFonts w:eastAsia="Calibri"/>
          <w:sz w:val="28"/>
          <w:szCs w:val="28"/>
          <w:lang w:eastAsia="en-US"/>
        </w:rPr>
        <w:t>;</w:t>
      </w:r>
    </w:p>
    <w:p w:rsidR="006B7D65" w:rsidRPr="00901C80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bookmarkStart w:id="13" w:name="_Hlk106982675"/>
      <w:r w:rsidRPr="00901C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 неполно</w:t>
      </w:r>
      <w:r w:rsidR="00144087">
        <w:rPr>
          <w:sz w:val="28"/>
          <w:szCs w:val="28"/>
        </w:rPr>
        <w:t>е</w:t>
      </w:r>
      <w:r w:rsidRPr="00901C80">
        <w:rPr>
          <w:sz w:val="28"/>
          <w:szCs w:val="28"/>
        </w:rPr>
        <w:t xml:space="preserve"> восстановлени</w:t>
      </w:r>
      <w:r w:rsidR="00144087">
        <w:rPr>
          <w:sz w:val="28"/>
          <w:szCs w:val="28"/>
        </w:rPr>
        <w:t>е</w:t>
      </w:r>
      <w:r w:rsidRPr="00901C80">
        <w:rPr>
          <w:sz w:val="28"/>
          <w:szCs w:val="28"/>
        </w:rPr>
        <w:t xml:space="preserve"> в бюджет косвенных расходов (коммунальные услуги, услуги связи, транспортные услуги, приобретение предметов снабжения и расходных материалов</w:t>
      </w:r>
      <w:r>
        <w:rPr>
          <w:sz w:val="28"/>
          <w:szCs w:val="28"/>
        </w:rPr>
        <w:t>, текущий ремонт зданий и помещений</w:t>
      </w:r>
      <w:r w:rsidRPr="00901C80">
        <w:rPr>
          <w:sz w:val="28"/>
          <w:szCs w:val="28"/>
        </w:rPr>
        <w:t xml:space="preserve"> и др.), понесенных за счет бюджетных средств при оказании </w:t>
      </w:r>
      <w:r w:rsidRPr="009A509D">
        <w:rPr>
          <w:sz w:val="28"/>
          <w:szCs w:val="28"/>
        </w:rPr>
        <w:t>платных услуг;</w:t>
      </w:r>
    </w:p>
    <w:bookmarkEnd w:id="13"/>
    <w:p w:rsidR="00EC65EE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за счет внебюджетных средств </w:t>
      </w:r>
      <w:r w:rsidRPr="00901C80">
        <w:rPr>
          <w:rFonts w:eastAsia="Calibri"/>
          <w:sz w:val="28"/>
          <w:szCs w:val="28"/>
        </w:rPr>
        <w:t>не произведено возмещение расходов</w:t>
      </w:r>
      <w:r w:rsidRPr="00901C80">
        <w:rPr>
          <w:sz w:val="28"/>
          <w:szCs w:val="28"/>
        </w:rPr>
        <w:t xml:space="preserve"> по заработной плате (с начислениями) </w:t>
      </w:r>
      <w:r w:rsidRPr="00901C80">
        <w:rPr>
          <w:rFonts w:eastAsia="Calibri"/>
          <w:sz w:val="28"/>
          <w:szCs w:val="28"/>
        </w:rPr>
        <w:t>административно-</w:t>
      </w:r>
      <w:r w:rsidRPr="00901C80">
        <w:rPr>
          <w:sz w:val="28"/>
          <w:szCs w:val="28"/>
        </w:rPr>
        <w:t xml:space="preserve">управленческого и вспомогательного персонала, содержащегося за счет средств бюджета, </w:t>
      </w:r>
      <w:r w:rsidRPr="00901C80">
        <w:rPr>
          <w:rFonts w:eastAsia="Calibri"/>
          <w:sz w:val="28"/>
          <w:szCs w:val="28"/>
        </w:rPr>
        <w:t>включенной в состав накладных расходов, учтенной в тарифах на оказание платных медицинских услуг, и полученной в составе выручки</w:t>
      </w:r>
      <w:r w:rsidRPr="00901C80">
        <w:rPr>
          <w:sz w:val="28"/>
          <w:szCs w:val="28"/>
        </w:rPr>
        <w:t>;</w:t>
      </w:r>
    </w:p>
    <w:p w:rsidR="00EC65EE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iCs/>
          <w:sz w:val="28"/>
          <w:szCs w:val="28"/>
        </w:rPr>
        <w:t>-</w:t>
      </w:r>
      <w:r w:rsidRPr="00901C80">
        <w:rPr>
          <w:sz w:val="28"/>
          <w:szCs w:val="28"/>
        </w:rPr>
        <w:t> возмещение расходов бюджета по оплате транспортных услуг и услуг связи за счет внебюджетных средств производилось не в полном объеме</w:t>
      </w:r>
      <w:r w:rsidRPr="00045FB2">
        <w:rPr>
          <w:sz w:val="28"/>
          <w:szCs w:val="28"/>
        </w:rPr>
        <w:t>;</w:t>
      </w:r>
      <w:r w:rsidR="00EC65EE" w:rsidRPr="00EC65EE">
        <w:rPr>
          <w:sz w:val="28"/>
          <w:szCs w:val="28"/>
        </w:rPr>
        <w:t xml:space="preserve"> </w:t>
      </w:r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114D4">
        <w:rPr>
          <w:rFonts w:eastAsia="Calibri"/>
          <w:sz w:val="28"/>
          <w:szCs w:val="28"/>
          <w:lang w:eastAsia="en-US"/>
        </w:rPr>
        <w:t>в бюджет не возмещена стоимость расходов по вывозу и обезвреживанию ТБО, подлежащая оплате за счет внебюджетных средств</w:t>
      </w:r>
      <w:r>
        <w:rPr>
          <w:rFonts w:eastAsia="Calibri"/>
          <w:sz w:val="28"/>
          <w:szCs w:val="28"/>
          <w:lang w:eastAsia="en-US"/>
        </w:rPr>
        <w:t>;</w:t>
      </w:r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457F27">
        <w:rPr>
          <w:sz w:val="28"/>
          <w:szCs w:val="28"/>
        </w:rPr>
        <w:t xml:space="preserve">- </w:t>
      </w:r>
      <w:r>
        <w:rPr>
          <w:sz w:val="28"/>
          <w:szCs w:val="28"/>
        </w:rPr>
        <w:t> </w:t>
      </w:r>
      <w:r w:rsidRPr="00457F27">
        <w:rPr>
          <w:sz w:val="28"/>
          <w:szCs w:val="28"/>
        </w:rPr>
        <w:t xml:space="preserve">без наличия решения государственного органа </w:t>
      </w:r>
      <w:r>
        <w:rPr>
          <w:sz w:val="28"/>
          <w:szCs w:val="28"/>
        </w:rPr>
        <w:t>учреждением</w:t>
      </w:r>
      <w:r w:rsidRPr="00457F27">
        <w:rPr>
          <w:sz w:val="28"/>
          <w:szCs w:val="28"/>
        </w:rPr>
        <w:t xml:space="preserve"> в штатные расписания по внебюджетной деятельности необоснованно введен</w:t>
      </w:r>
      <w:r>
        <w:rPr>
          <w:sz w:val="28"/>
          <w:szCs w:val="28"/>
        </w:rPr>
        <w:t>ы штатные единицы;</w:t>
      </w:r>
      <w:r w:rsidRPr="00457F27">
        <w:rPr>
          <w:sz w:val="28"/>
          <w:szCs w:val="28"/>
        </w:rPr>
        <w:t xml:space="preserve"> </w:t>
      </w:r>
    </w:p>
    <w:p w:rsidR="00144087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9F108F">
        <w:rPr>
          <w:sz w:val="28"/>
          <w:szCs w:val="28"/>
        </w:rPr>
        <w:t xml:space="preserve"> результате зачисления на карт-счета работников учреждения сумм начисленной заработной платы в завышенных размерах, излишне использовано </w:t>
      </w:r>
      <w:r w:rsidRPr="00C022E9">
        <w:rPr>
          <w:sz w:val="28"/>
          <w:szCs w:val="28"/>
        </w:rPr>
        <w:lastRenderedPageBreak/>
        <w:t>внебюджетных средств</w:t>
      </w:r>
      <w:r w:rsidR="00144087">
        <w:rPr>
          <w:sz w:val="28"/>
          <w:szCs w:val="28"/>
        </w:rPr>
        <w:t>.</w:t>
      </w:r>
    </w:p>
    <w:p w:rsidR="006B7D65" w:rsidRPr="00144087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b/>
          <w:sz w:val="28"/>
          <w:szCs w:val="28"/>
        </w:rPr>
        <w:t>Нарушения при получении и использовании внебюджетных средств</w:t>
      </w:r>
    </w:p>
    <w:p w:rsidR="006B7D65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color w:val="000000"/>
          <w:sz w:val="28"/>
          <w:szCs w:val="28"/>
          <w:lang w:eastAsia="en-US"/>
        </w:rPr>
        <w:t xml:space="preserve">- </w:t>
      </w:r>
      <w:r w:rsidRPr="00901C80">
        <w:rPr>
          <w:sz w:val="28"/>
          <w:szCs w:val="28"/>
        </w:rPr>
        <w:t xml:space="preserve">выявлено </w:t>
      </w:r>
      <w:proofErr w:type="spellStart"/>
      <w:r w:rsidRPr="00901C80">
        <w:rPr>
          <w:sz w:val="28"/>
          <w:szCs w:val="28"/>
        </w:rPr>
        <w:t>неоприходование</w:t>
      </w:r>
      <w:proofErr w:type="spellEnd"/>
      <w:r w:rsidRPr="00901C80">
        <w:rPr>
          <w:sz w:val="28"/>
          <w:szCs w:val="28"/>
        </w:rPr>
        <w:t xml:space="preserve"> в кассу учреждения выручки от оказания платных</w:t>
      </w:r>
      <w:r w:rsidR="00587136">
        <w:rPr>
          <w:sz w:val="28"/>
          <w:szCs w:val="28"/>
        </w:rPr>
        <w:t xml:space="preserve"> услуг</w:t>
      </w:r>
      <w:r w:rsidRPr="00065EE5">
        <w:rPr>
          <w:sz w:val="28"/>
          <w:szCs w:val="28"/>
        </w:rPr>
        <w:t>;</w:t>
      </w:r>
      <w:r w:rsidRPr="00901C80">
        <w:rPr>
          <w:sz w:val="28"/>
          <w:szCs w:val="28"/>
        </w:rPr>
        <w:t xml:space="preserve"> </w:t>
      </w:r>
    </w:p>
    <w:p w:rsidR="006B7D65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оплата учреждением тепловой и электрической энергии по тарифам, несоответствующим группе потребителей (бюджетные организации</w:t>
      </w:r>
      <w:r w:rsidR="003973F6">
        <w:rPr>
          <w:rFonts w:eastAsia="Calibri"/>
          <w:sz w:val="28"/>
          <w:szCs w:val="28"/>
          <w:lang w:eastAsia="en-US"/>
        </w:rPr>
        <w:t>);</w:t>
      </w:r>
    </w:p>
    <w:p w:rsidR="006B7D65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в учреждении установлены факты премирования работников за счёт суммы превышения доходов над расходами, остающихся в распоряжении бюджетной организации, при наличии просроченной кредиторской задолженности за товары и услуги</w:t>
      </w:r>
      <w:r w:rsidRPr="00901C8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144087" w:rsidRDefault="006B7D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rFonts w:eastAsia="Calibri"/>
          <w:color w:val="000000"/>
          <w:sz w:val="28"/>
          <w:szCs w:val="28"/>
          <w:lang w:eastAsia="en-US"/>
        </w:rPr>
        <w:t>- </w:t>
      </w:r>
      <w:r w:rsidR="003973F6" w:rsidRPr="00901C80">
        <w:rPr>
          <w:rFonts w:eastAsia="Calibri"/>
          <w:bCs/>
          <w:sz w:val="28"/>
          <w:szCs w:val="28"/>
          <w:lang w:eastAsia="en-US"/>
        </w:rPr>
        <w:t xml:space="preserve"> </w:t>
      </w:r>
      <w:r w:rsidR="003973F6">
        <w:rPr>
          <w:rFonts w:eastAsia="Calibri"/>
          <w:bCs/>
          <w:sz w:val="28"/>
          <w:szCs w:val="28"/>
          <w:lang w:eastAsia="en-US"/>
        </w:rPr>
        <w:t xml:space="preserve">излишнее введение ставок </w:t>
      </w:r>
      <w:r w:rsidRPr="00901C80">
        <w:rPr>
          <w:rFonts w:eastAsia="Calibri"/>
          <w:bCs/>
          <w:sz w:val="28"/>
          <w:szCs w:val="28"/>
          <w:lang w:eastAsia="en-US"/>
        </w:rPr>
        <w:t>в штат за счет внебюджетных средств сверх</w:t>
      </w:r>
      <w:r w:rsidRPr="00901C80">
        <w:rPr>
          <w:bCs/>
          <w:sz w:val="28"/>
          <w:szCs w:val="28"/>
          <w:lang w:eastAsia="en-US"/>
        </w:rPr>
        <w:t xml:space="preserve"> </w:t>
      </w:r>
      <w:r w:rsidRPr="00901C80">
        <w:rPr>
          <w:rFonts w:eastAsia="Calibri"/>
          <w:bCs/>
          <w:sz w:val="28"/>
          <w:szCs w:val="28"/>
          <w:lang w:eastAsia="en-US"/>
        </w:rPr>
        <w:t>норматива и без учета объема</w:t>
      </w:r>
      <w:r w:rsidRPr="00901C80">
        <w:rPr>
          <w:bCs/>
          <w:sz w:val="28"/>
          <w:szCs w:val="28"/>
          <w:lang w:eastAsia="en-US"/>
        </w:rPr>
        <w:t>;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b/>
          <w:sz w:val="28"/>
          <w:szCs w:val="28"/>
        </w:rPr>
      </w:pPr>
    </w:p>
    <w:p w:rsidR="00DA2EEA" w:rsidRPr="00144087" w:rsidRDefault="00C75A1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b/>
          <w:sz w:val="28"/>
          <w:szCs w:val="28"/>
        </w:rPr>
        <w:t>Нарушения при с</w:t>
      </w:r>
      <w:r w:rsidR="00443023" w:rsidRPr="00901C80">
        <w:rPr>
          <w:b/>
          <w:sz w:val="28"/>
          <w:szCs w:val="28"/>
        </w:rPr>
        <w:t>дач</w:t>
      </w:r>
      <w:r w:rsidRPr="00901C80">
        <w:rPr>
          <w:b/>
          <w:sz w:val="28"/>
          <w:szCs w:val="28"/>
        </w:rPr>
        <w:t>е</w:t>
      </w:r>
      <w:r w:rsidR="00443023" w:rsidRPr="00901C80">
        <w:rPr>
          <w:b/>
          <w:sz w:val="28"/>
          <w:szCs w:val="28"/>
        </w:rPr>
        <w:t xml:space="preserve"> в аренду (безвозмездное пользование) недвижимого имущества</w:t>
      </w:r>
    </w:p>
    <w:p w:rsidR="00DA2EEA" w:rsidRDefault="00BF18C9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sz w:val="28"/>
          <w:szCs w:val="28"/>
        </w:rPr>
        <w:t>- </w:t>
      </w:r>
      <w:r w:rsidR="00F13AB0" w:rsidRPr="0064679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13AB0" w:rsidRPr="0064679B">
        <w:rPr>
          <w:rFonts w:eastAsia="Calibri"/>
          <w:sz w:val="28"/>
          <w:szCs w:val="28"/>
          <w:lang w:eastAsia="en-US"/>
        </w:rPr>
        <w:t>недовзысканы</w:t>
      </w:r>
      <w:proofErr w:type="spellEnd"/>
      <w:r w:rsidR="00F13AB0" w:rsidRPr="0064679B">
        <w:rPr>
          <w:rFonts w:eastAsia="Calibri"/>
          <w:sz w:val="28"/>
          <w:szCs w:val="28"/>
          <w:lang w:eastAsia="en-US"/>
        </w:rPr>
        <w:t xml:space="preserve"> с арендаторов</w:t>
      </w:r>
      <w:r w:rsidR="00F13AB0" w:rsidRPr="00901C80">
        <w:rPr>
          <w:rFonts w:eastAsia="Calibri"/>
          <w:sz w:val="28"/>
          <w:szCs w:val="28"/>
          <w:lang w:eastAsia="en-US"/>
        </w:rPr>
        <w:t xml:space="preserve"> (ссудополучателей) коммунальные платежи (расходы по техническому обслуживанию приборов учета подачи теплоносителя и по оперативно-</w:t>
      </w:r>
      <w:r w:rsidR="00F13AB0" w:rsidRPr="0064679B">
        <w:rPr>
          <w:rFonts w:eastAsia="Calibri"/>
          <w:sz w:val="28"/>
          <w:szCs w:val="28"/>
          <w:lang w:eastAsia="en-US"/>
        </w:rPr>
        <w:t>техническому обслуживанию трансформаторной подстанции)</w:t>
      </w:r>
      <w:r w:rsidR="00F11C1C" w:rsidRPr="0064679B">
        <w:rPr>
          <w:rFonts w:eastAsia="Calibri"/>
          <w:sz w:val="28"/>
          <w:szCs w:val="28"/>
          <w:lang w:eastAsia="en-US"/>
        </w:rPr>
        <w:t>;</w:t>
      </w:r>
    </w:p>
    <w:p w:rsidR="00DA2EEA" w:rsidRDefault="006E49DA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64679B">
        <w:rPr>
          <w:rFonts w:eastAsia="Calibri"/>
          <w:sz w:val="28"/>
          <w:szCs w:val="28"/>
          <w:lang w:eastAsia="en-US"/>
        </w:rPr>
        <w:t> </w:t>
      </w:r>
      <w:r w:rsidR="008E66D4">
        <w:rPr>
          <w:rFonts w:eastAsia="Calibri"/>
          <w:sz w:val="28"/>
          <w:szCs w:val="28"/>
          <w:lang w:eastAsia="en-US"/>
        </w:rPr>
        <w:t xml:space="preserve">не полное взыскание </w:t>
      </w:r>
      <w:r w:rsidRPr="00901C80">
        <w:rPr>
          <w:rFonts w:eastAsia="Calibri"/>
          <w:sz w:val="28"/>
          <w:szCs w:val="28"/>
          <w:lang w:eastAsia="en-US"/>
        </w:rPr>
        <w:t>с арендаторов и ссудополучателей расход</w:t>
      </w:r>
      <w:r w:rsidR="008E66D4">
        <w:rPr>
          <w:rFonts w:eastAsia="Calibri"/>
          <w:sz w:val="28"/>
          <w:szCs w:val="28"/>
          <w:lang w:eastAsia="en-US"/>
        </w:rPr>
        <w:t>ов</w:t>
      </w:r>
      <w:r w:rsidRPr="00901C80">
        <w:rPr>
          <w:rFonts w:eastAsia="Calibri"/>
          <w:sz w:val="28"/>
          <w:szCs w:val="28"/>
          <w:lang w:eastAsia="en-US"/>
        </w:rPr>
        <w:t xml:space="preserve"> по эксплуатации и содержанию зданий, переданных в безвозмездное пользование и аренду (заработная плата кочегара, рабочих по комплексному обслуживанию зданий и сооружений)</w:t>
      </w:r>
      <w:r w:rsidR="008E66D4">
        <w:rPr>
          <w:rFonts w:eastAsia="Calibri"/>
          <w:sz w:val="28"/>
          <w:szCs w:val="28"/>
          <w:lang w:eastAsia="en-US"/>
        </w:rPr>
        <w:t>;</w:t>
      </w:r>
    </w:p>
    <w:p w:rsidR="00DA2EEA" w:rsidRDefault="003F0748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 </w:t>
      </w:r>
      <w:r w:rsidR="008E66D4">
        <w:rPr>
          <w:sz w:val="28"/>
          <w:szCs w:val="28"/>
        </w:rPr>
        <w:t>не полное взыскание</w:t>
      </w:r>
      <w:r w:rsidRPr="00901C80">
        <w:rPr>
          <w:sz w:val="28"/>
          <w:szCs w:val="28"/>
        </w:rPr>
        <w:t xml:space="preserve"> с ссудополучателя эксплуатационных расходов по причине предъявления затрат по теплоснабжению без учета площади мест общего пользования;</w:t>
      </w:r>
    </w:p>
    <w:p w:rsidR="00DA2EEA" w:rsidRDefault="00D02465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val="x-none" w:eastAsia="x-none"/>
        </w:rPr>
      </w:pPr>
      <w:r w:rsidRPr="00901C80">
        <w:rPr>
          <w:sz w:val="28"/>
          <w:szCs w:val="28"/>
          <w:lang w:eastAsia="x-none"/>
        </w:rPr>
        <w:t>- </w:t>
      </w:r>
      <w:r w:rsidR="008E66D4">
        <w:rPr>
          <w:sz w:val="28"/>
          <w:szCs w:val="28"/>
          <w:lang w:eastAsia="x-none"/>
        </w:rPr>
        <w:t xml:space="preserve"> </w:t>
      </w:r>
      <w:r w:rsidRPr="00901C80">
        <w:rPr>
          <w:sz w:val="28"/>
          <w:szCs w:val="28"/>
          <w:lang w:val="x-none" w:eastAsia="x-none"/>
        </w:rPr>
        <w:t>организациям, арендующим или безвозмездно пользующимся помещениями, не в полном объеме предъявлялись к возмещению эксплуатационны</w:t>
      </w:r>
      <w:r w:rsidRPr="00901C80">
        <w:rPr>
          <w:sz w:val="28"/>
          <w:szCs w:val="28"/>
          <w:lang w:eastAsia="x-none"/>
        </w:rPr>
        <w:t>е</w:t>
      </w:r>
      <w:r w:rsidRPr="00901C80">
        <w:rPr>
          <w:sz w:val="28"/>
          <w:szCs w:val="28"/>
          <w:lang w:val="x-none" w:eastAsia="x-none"/>
        </w:rPr>
        <w:t xml:space="preserve"> расход</w:t>
      </w:r>
      <w:r w:rsidRPr="00901C80">
        <w:rPr>
          <w:sz w:val="28"/>
          <w:szCs w:val="28"/>
          <w:lang w:eastAsia="x-none"/>
        </w:rPr>
        <w:t>ы</w:t>
      </w:r>
      <w:r w:rsidRPr="00901C80">
        <w:rPr>
          <w:sz w:val="28"/>
          <w:szCs w:val="28"/>
          <w:lang w:val="x-none" w:eastAsia="x-none"/>
        </w:rPr>
        <w:t xml:space="preserve"> по местам общего пользования, по содержанию и </w:t>
      </w:r>
      <w:r w:rsidRPr="00631DA5">
        <w:rPr>
          <w:sz w:val="28"/>
          <w:szCs w:val="28"/>
          <w:lang w:val="x-none" w:eastAsia="x-none"/>
        </w:rPr>
        <w:t>техническому обслуживанию внутренних санитарно-технических систем</w:t>
      </w:r>
      <w:r w:rsidRPr="00631DA5">
        <w:rPr>
          <w:sz w:val="28"/>
          <w:szCs w:val="28"/>
          <w:lang w:eastAsia="x-none"/>
        </w:rPr>
        <w:t>;</w:t>
      </w:r>
      <w:r w:rsidRPr="00901C80">
        <w:rPr>
          <w:sz w:val="28"/>
          <w:szCs w:val="28"/>
          <w:lang w:val="x-none" w:eastAsia="x-none"/>
        </w:rPr>
        <w:t xml:space="preserve"> </w:t>
      </w:r>
    </w:p>
    <w:p w:rsidR="00EC65EE" w:rsidRDefault="008E66D4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26BC" w:rsidRPr="00901C80">
        <w:rPr>
          <w:sz w:val="28"/>
          <w:szCs w:val="28"/>
        </w:rPr>
        <w:t>не в полном объеме предъявлялись к возмещению в пропорциональных долях расходы по текущему и капитальному ремонту, коммунальные и эксплуатационные расходы;</w:t>
      </w:r>
    </w:p>
    <w:p w:rsidR="00EC65EE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630BBD">
        <w:rPr>
          <w:sz w:val="28"/>
          <w:szCs w:val="28"/>
        </w:rPr>
        <w:t>- </w:t>
      </w:r>
      <w:r w:rsidRPr="00E6649B">
        <w:rPr>
          <w:rFonts w:eastAsia="Calibri"/>
          <w:sz w:val="28"/>
          <w:szCs w:val="28"/>
          <w:lang w:eastAsia="en-US"/>
        </w:rPr>
        <w:t xml:space="preserve">не предъявление в установленном порядке к </w:t>
      </w:r>
      <w:r w:rsidRPr="00E6649B">
        <w:rPr>
          <w:rFonts w:eastAsia="Calibri"/>
          <w:color w:val="000000"/>
          <w:sz w:val="28"/>
          <w:szCs w:val="28"/>
          <w:lang w:eastAsia="en-US"/>
        </w:rPr>
        <w:t>возмещению арендаторам и ссудополучателям расходов по санитарному содержанию мест общего пользования (</w:t>
      </w:r>
      <w:proofErr w:type="spellStart"/>
      <w:r w:rsidRPr="00E6649B">
        <w:rPr>
          <w:rFonts w:eastAsia="Calibri"/>
          <w:color w:val="000000"/>
          <w:sz w:val="28"/>
          <w:szCs w:val="28"/>
          <w:lang w:eastAsia="en-US"/>
        </w:rPr>
        <w:t>п.п</w:t>
      </w:r>
      <w:proofErr w:type="spellEnd"/>
      <w:r w:rsidRPr="00E6649B">
        <w:rPr>
          <w:rFonts w:eastAsia="Calibri"/>
          <w:color w:val="000000"/>
          <w:sz w:val="28"/>
          <w:szCs w:val="28"/>
          <w:lang w:eastAsia="en-US"/>
        </w:rPr>
        <w:t>. 2.13 п. 2 Указа № 150</w:t>
      </w:r>
      <w:r>
        <w:rPr>
          <w:rFonts w:eastAsia="Calibri"/>
          <w:color w:val="000000"/>
          <w:sz w:val="28"/>
          <w:szCs w:val="28"/>
          <w:lang w:eastAsia="en-US"/>
        </w:rPr>
        <w:t>);</w:t>
      </w:r>
    </w:p>
    <w:p w:rsidR="00C22E56" w:rsidRDefault="00EC65E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в</w:t>
      </w:r>
      <w:r w:rsidRPr="004D7469">
        <w:rPr>
          <w:rFonts w:eastAsia="Calibri"/>
          <w:color w:val="000000"/>
          <w:sz w:val="28"/>
          <w:szCs w:val="28"/>
          <w:lang w:eastAsia="en-US"/>
        </w:rPr>
        <w:t xml:space="preserve"> нарушение пункта 3 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ложения </w:t>
      </w:r>
      <w:r w:rsidRPr="004D7469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4D7469">
        <w:rPr>
          <w:rFonts w:eastAsia="Calibri"/>
          <w:color w:val="000000"/>
          <w:sz w:val="28"/>
          <w:szCs w:val="28"/>
          <w:lang w:eastAsia="en-US"/>
        </w:rPr>
        <w:t>433 учреждением не были предъявлены для возмещения арендаторам расходы по содержанию сторожей и электроэнергии мест общего пользования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Pr="004D746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22E56" w:rsidRDefault="00C22E56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4915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в полной сумме </w:t>
      </w:r>
      <w:r w:rsidRPr="004915CD">
        <w:rPr>
          <w:rFonts w:eastAsia="Calibri"/>
          <w:sz w:val="28"/>
          <w:szCs w:val="28"/>
          <w:lang w:eastAsia="en-US"/>
        </w:rPr>
        <w:t>перечис</w:t>
      </w:r>
      <w:r>
        <w:rPr>
          <w:rFonts w:eastAsia="Calibri"/>
          <w:sz w:val="28"/>
          <w:szCs w:val="28"/>
          <w:lang w:eastAsia="en-US"/>
        </w:rPr>
        <w:t>лена</w:t>
      </w:r>
      <w:r w:rsidRPr="004915CD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районный </w:t>
      </w:r>
      <w:r w:rsidRPr="004915CD">
        <w:rPr>
          <w:rFonts w:eastAsia="Calibri"/>
          <w:sz w:val="28"/>
          <w:szCs w:val="28"/>
          <w:lang w:eastAsia="en-US"/>
        </w:rPr>
        <w:t>бюджет арендная плат</w:t>
      </w:r>
      <w:r>
        <w:rPr>
          <w:rFonts w:eastAsia="Calibri"/>
          <w:sz w:val="28"/>
          <w:szCs w:val="28"/>
          <w:lang w:eastAsia="en-US"/>
        </w:rPr>
        <w:t>а в размере 25%</w:t>
      </w:r>
      <w:r w:rsidRPr="004915CD">
        <w:rPr>
          <w:rFonts w:eastAsia="Calibri"/>
          <w:sz w:val="28"/>
          <w:szCs w:val="28"/>
          <w:lang w:eastAsia="en-US"/>
        </w:rPr>
        <w:t>, полученн</w:t>
      </w:r>
      <w:r>
        <w:rPr>
          <w:rFonts w:eastAsia="Calibri"/>
          <w:sz w:val="28"/>
          <w:szCs w:val="28"/>
          <w:lang w:eastAsia="en-US"/>
        </w:rPr>
        <w:t>ая</w:t>
      </w:r>
      <w:r w:rsidRPr="004915CD">
        <w:rPr>
          <w:rFonts w:eastAsia="Calibri"/>
          <w:sz w:val="28"/>
          <w:szCs w:val="28"/>
          <w:lang w:eastAsia="en-US"/>
        </w:rPr>
        <w:t xml:space="preserve"> от сдачи в аренду имущества</w:t>
      </w:r>
      <w:r w:rsidR="00144087">
        <w:rPr>
          <w:rFonts w:eastAsia="Calibri"/>
          <w:sz w:val="28"/>
          <w:szCs w:val="28"/>
          <w:lang w:eastAsia="en-US"/>
        </w:rPr>
        <w:t>.</w:t>
      </w:r>
    </w:p>
    <w:p w:rsidR="0064679B" w:rsidRPr="0064679B" w:rsidRDefault="0064679B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4679B">
        <w:rPr>
          <w:rFonts w:eastAsia="Calibri"/>
          <w:b/>
          <w:bCs/>
          <w:sz w:val="28"/>
          <w:szCs w:val="28"/>
          <w:lang w:eastAsia="en-US"/>
        </w:rPr>
        <w:t>Неналоговые доходы</w:t>
      </w:r>
    </w:p>
    <w:p w:rsidR="0064679B" w:rsidRPr="00901C80" w:rsidRDefault="0064679B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в доход районного бюджета не перечислены денежные средства в счет компенсации расходов местных бюджетов (за оказанную медико-социальную помощь гражданам в больницах сестринского ухода).</w:t>
      </w:r>
      <w:r w:rsidR="008E66D4">
        <w:rPr>
          <w:rFonts w:eastAsia="Calibri"/>
          <w:sz w:val="28"/>
          <w:szCs w:val="28"/>
          <w:lang w:eastAsia="en-US"/>
        </w:rPr>
        <w:t>;</w:t>
      </w:r>
    </w:p>
    <w:p w:rsidR="002432F3" w:rsidRDefault="00C7118E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901C80">
        <w:rPr>
          <w:rFonts w:eastAsia="Calibri"/>
          <w:b/>
          <w:sz w:val="28"/>
          <w:szCs w:val="28"/>
          <w:lang w:eastAsia="en-US"/>
        </w:rPr>
        <w:lastRenderedPageBreak/>
        <w:t xml:space="preserve">Неэффективное использование </w:t>
      </w:r>
      <w:r w:rsidR="00787C04" w:rsidRPr="00901C80">
        <w:rPr>
          <w:rFonts w:eastAsia="Calibri"/>
          <w:b/>
          <w:sz w:val="28"/>
          <w:szCs w:val="28"/>
          <w:lang w:eastAsia="en-US"/>
        </w:rPr>
        <w:t>бюджетных</w:t>
      </w:r>
      <w:r w:rsidR="0040352A" w:rsidRPr="00901C80">
        <w:rPr>
          <w:rFonts w:eastAsia="Calibri"/>
          <w:b/>
          <w:sz w:val="28"/>
          <w:szCs w:val="28"/>
          <w:lang w:eastAsia="en-US"/>
        </w:rPr>
        <w:t xml:space="preserve"> </w:t>
      </w:r>
      <w:r w:rsidRPr="00901C80">
        <w:rPr>
          <w:rFonts w:eastAsia="Calibri"/>
          <w:b/>
          <w:sz w:val="28"/>
          <w:szCs w:val="28"/>
          <w:lang w:eastAsia="en-US"/>
        </w:rPr>
        <w:t>средств и</w:t>
      </w:r>
      <w:r w:rsidR="00010699" w:rsidRPr="00901C80">
        <w:rPr>
          <w:rFonts w:eastAsia="Calibri"/>
          <w:b/>
          <w:sz w:val="28"/>
          <w:szCs w:val="28"/>
          <w:lang w:eastAsia="en-US"/>
        </w:rPr>
        <w:t xml:space="preserve"> материальных ценностей</w:t>
      </w:r>
    </w:p>
    <w:p w:rsidR="002432F3" w:rsidRDefault="009C4891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отсутствие документального подтверждения видов, объема работ и трудозатрат на рабочего по комплексному обслуживанию и ремонту зданий и сооружений</w:t>
      </w:r>
      <w:r w:rsidR="00787C04" w:rsidRPr="00B55B4C">
        <w:rPr>
          <w:rFonts w:eastAsia="Calibri"/>
          <w:sz w:val="28"/>
          <w:szCs w:val="28"/>
          <w:lang w:eastAsia="en-US"/>
        </w:rPr>
        <w:t>;</w:t>
      </w:r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2432F3" w:rsidRDefault="00401CAB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901C80">
        <w:rPr>
          <w:rFonts w:eastAsia="Calibri"/>
          <w:b/>
          <w:sz w:val="28"/>
          <w:szCs w:val="28"/>
          <w:lang w:eastAsia="en-US"/>
        </w:rPr>
        <w:t>Неполное начисление работникам заработной платы</w:t>
      </w:r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C22E56" w:rsidRDefault="008E66D4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Нарушение в</w:t>
      </w:r>
      <w:r w:rsidR="00AB6F0C" w:rsidRPr="00901C80">
        <w:rPr>
          <w:rFonts w:eastAsia="Calibri"/>
          <w:b/>
          <w:sz w:val="28"/>
          <w:szCs w:val="28"/>
        </w:rPr>
        <w:t>едени</w:t>
      </w:r>
      <w:r>
        <w:rPr>
          <w:rFonts w:eastAsia="Calibri"/>
          <w:b/>
          <w:sz w:val="28"/>
          <w:szCs w:val="28"/>
        </w:rPr>
        <w:t>я</w:t>
      </w:r>
      <w:r w:rsidR="00AB6F0C" w:rsidRPr="00901C80">
        <w:rPr>
          <w:rFonts w:eastAsia="Calibri"/>
          <w:b/>
          <w:sz w:val="28"/>
          <w:szCs w:val="28"/>
        </w:rPr>
        <w:t xml:space="preserve"> бухгалтерского учета и отчетности</w:t>
      </w:r>
      <w:r w:rsidR="00AB6F0C" w:rsidRPr="00901C80">
        <w:rPr>
          <w:rFonts w:eastAsia="Calibri"/>
          <w:sz w:val="28"/>
          <w:szCs w:val="28"/>
        </w:rPr>
        <w:t>, выразившиеся в не отражении и несвоевременном отражении первичных учетных документов, несоответствии данных аналитического и синтетического учета, несоответствии данных в отчетах об исполнении сметы доходов и расходов средств от приносящей доходы деятельности данным аналитического учета</w:t>
      </w:r>
      <w:r>
        <w:rPr>
          <w:rFonts w:eastAsia="Calibri"/>
          <w:sz w:val="28"/>
          <w:szCs w:val="28"/>
        </w:rPr>
        <w:t>.</w:t>
      </w:r>
      <w:bookmarkStart w:id="14" w:name="_GoBack"/>
      <w:bookmarkEnd w:id="14"/>
    </w:p>
    <w:p w:rsidR="00144087" w:rsidRDefault="00144087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</w:p>
    <w:p w:rsidR="00C22E56" w:rsidRDefault="00C22E56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Н</w:t>
      </w:r>
      <w:r w:rsidR="006B4138" w:rsidRPr="00C970F5">
        <w:rPr>
          <w:b/>
          <w:sz w:val="28"/>
          <w:szCs w:val="28"/>
        </w:rPr>
        <w:t>еэффективное использование бюджетных средств и материальных ценностей</w:t>
      </w:r>
    </w:p>
    <w:p w:rsidR="00144087" w:rsidRDefault="006B4138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A242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242EE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учреждения </w:t>
      </w:r>
      <w:r w:rsidRPr="00A242EE">
        <w:rPr>
          <w:sz w:val="28"/>
          <w:szCs w:val="28"/>
        </w:rPr>
        <w:t>установлено неэффективное использование средств бюджета вследствие длительного неиспользования (с 2014 года) лабораторного и торгового оборудования, приобретенного за счет средств бюджета</w:t>
      </w:r>
      <w:r>
        <w:rPr>
          <w:sz w:val="28"/>
          <w:szCs w:val="28"/>
        </w:rPr>
        <w:t>;</w:t>
      </w:r>
      <w:r w:rsidRPr="00A242EE">
        <w:t xml:space="preserve"> </w:t>
      </w:r>
    </w:p>
    <w:p w:rsidR="00C22E56" w:rsidRDefault="006B4138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>ыявлены факты неэффективного использования бюджетных средств</w:t>
      </w:r>
      <w:r w:rsidRPr="005B05C3">
        <w:rPr>
          <w:sz w:val="28"/>
          <w:szCs w:val="28"/>
        </w:rPr>
        <w:t xml:space="preserve"> по причине расходования средств бюджета </w:t>
      </w:r>
      <w:r w:rsidRPr="00680FC6">
        <w:rPr>
          <w:sz w:val="28"/>
          <w:szCs w:val="28"/>
        </w:rPr>
        <w:t>на содержание неиспользуемых зданий и сооружений,</w:t>
      </w:r>
      <w:r>
        <w:rPr>
          <w:sz w:val="28"/>
          <w:szCs w:val="28"/>
        </w:rPr>
        <w:t xml:space="preserve"> а также</w:t>
      </w:r>
      <w:r w:rsidRPr="00680FC6">
        <w:rPr>
          <w:sz w:val="28"/>
          <w:szCs w:val="28"/>
        </w:rPr>
        <w:t xml:space="preserve"> на оплату</w:t>
      </w:r>
      <w:r w:rsidRPr="005B05C3">
        <w:rPr>
          <w:sz w:val="28"/>
          <w:szCs w:val="28"/>
        </w:rPr>
        <w:t xml:space="preserve"> поставщику </w:t>
      </w:r>
      <w:r>
        <w:rPr>
          <w:sz w:val="28"/>
          <w:szCs w:val="28"/>
        </w:rPr>
        <w:t>стоимости</w:t>
      </w:r>
      <w:r w:rsidRPr="005B05C3">
        <w:rPr>
          <w:sz w:val="28"/>
          <w:szCs w:val="28"/>
        </w:rPr>
        <w:t xml:space="preserve"> материала кровельного (рубероида), который на момент проверки имелся в наличии и не использован на ремонт зданий (сооружений) </w:t>
      </w:r>
      <w:r w:rsidRPr="00680FC6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:rsidR="006B4138" w:rsidRPr="00C22E56" w:rsidRDefault="006B4138" w:rsidP="001440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D6772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D67726">
        <w:rPr>
          <w:rFonts w:eastAsia="Calibri"/>
          <w:sz w:val="28"/>
          <w:szCs w:val="28"/>
          <w:lang w:eastAsia="en-US"/>
        </w:rPr>
        <w:t>в нарушение пункта 7 статьи 8 Бюджетного кодекса учреждением допущено неэффективное использование бюджетных средств в части неиспользования приобретенного оборудования в деятельности учреждения</w:t>
      </w:r>
      <w:r>
        <w:rPr>
          <w:rFonts w:eastAsia="Calibri"/>
          <w:sz w:val="28"/>
          <w:szCs w:val="28"/>
          <w:lang w:eastAsia="en-US"/>
        </w:rPr>
        <w:t>;</w:t>
      </w:r>
    </w:p>
    <w:sectPr w:rsidR="006B4138" w:rsidRPr="00C22E56" w:rsidSect="00B35F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9A" w:rsidRDefault="00C82C9A" w:rsidP="00020E7E">
      <w:r>
        <w:separator/>
      </w:r>
    </w:p>
  </w:endnote>
  <w:endnote w:type="continuationSeparator" w:id="0">
    <w:p w:rsidR="00C82C9A" w:rsidRDefault="00C82C9A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9A" w:rsidRDefault="00C82C9A" w:rsidP="00020E7E">
      <w:r>
        <w:separator/>
      </w:r>
    </w:p>
  </w:footnote>
  <w:footnote w:type="continuationSeparator" w:id="0">
    <w:p w:rsidR="00C82C9A" w:rsidRDefault="00C82C9A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:rsidR="00065EE5" w:rsidRDefault="00065E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65EE5" w:rsidRDefault="00065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10699"/>
    <w:rsid w:val="0001223F"/>
    <w:rsid w:val="0002003B"/>
    <w:rsid w:val="00020E7E"/>
    <w:rsid w:val="000275BA"/>
    <w:rsid w:val="00037CAA"/>
    <w:rsid w:val="0004395F"/>
    <w:rsid w:val="00045FB2"/>
    <w:rsid w:val="00046847"/>
    <w:rsid w:val="00065EE5"/>
    <w:rsid w:val="000740F9"/>
    <w:rsid w:val="00080B8E"/>
    <w:rsid w:val="00083218"/>
    <w:rsid w:val="0009789D"/>
    <w:rsid w:val="00097FFD"/>
    <w:rsid w:val="000A0A12"/>
    <w:rsid w:val="000A3A29"/>
    <w:rsid w:val="000A6887"/>
    <w:rsid w:val="000B593A"/>
    <w:rsid w:val="000B638C"/>
    <w:rsid w:val="000C352A"/>
    <w:rsid w:val="000C455C"/>
    <w:rsid w:val="000D3D7D"/>
    <w:rsid w:val="000D6EF8"/>
    <w:rsid w:val="000E6313"/>
    <w:rsid w:val="000E7F1C"/>
    <w:rsid w:val="000F3EDD"/>
    <w:rsid w:val="00101F75"/>
    <w:rsid w:val="001044CC"/>
    <w:rsid w:val="00124A33"/>
    <w:rsid w:val="00125621"/>
    <w:rsid w:val="00133AD7"/>
    <w:rsid w:val="00144087"/>
    <w:rsid w:val="00146B81"/>
    <w:rsid w:val="00154BC7"/>
    <w:rsid w:val="0015639A"/>
    <w:rsid w:val="00160D45"/>
    <w:rsid w:val="00167D4C"/>
    <w:rsid w:val="00186CA5"/>
    <w:rsid w:val="00187A55"/>
    <w:rsid w:val="00190C22"/>
    <w:rsid w:val="0019279B"/>
    <w:rsid w:val="001973AC"/>
    <w:rsid w:val="001A3E49"/>
    <w:rsid w:val="001B6DE0"/>
    <w:rsid w:val="001B7219"/>
    <w:rsid w:val="001B760D"/>
    <w:rsid w:val="001C1482"/>
    <w:rsid w:val="001C2532"/>
    <w:rsid w:val="001C309C"/>
    <w:rsid w:val="001C3C63"/>
    <w:rsid w:val="001D17C7"/>
    <w:rsid w:val="001D568B"/>
    <w:rsid w:val="001E01B8"/>
    <w:rsid w:val="001E2327"/>
    <w:rsid w:val="001E4E84"/>
    <w:rsid w:val="001E6176"/>
    <w:rsid w:val="001F6CFC"/>
    <w:rsid w:val="00212E17"/>
    <w:rsid w:val="00213B84"/>
    <w:rsid w:val="00217A82"/>
    <w:rsid w:val="00221517"/>
    <w:rsid w:val="00236539"/>
    <w:rsid w:val="002432F3"/>
    <w:rsid w:val="002464EC"/>
    <w:rsid w:val="002503B7"/>
    <w:rsid w:val="00251B5E"/>
    <w:rsid w:val="0025623B"/>
    <w:rsid w:val="00262A3B"/>
    <w:rsid w:val="0026379A"/>
    <w:rsid w:val="002926C1"/>
    <w:rsid w:val="0029465F"/>
    <w:rsid w:val="002A6AB3"/>
    <w:rsid w:val="002B2BFE"/>
    <w:rsid w:val="002B44BC"/>
    <w:rsid w:val="002B627A"/>
    <w:rsid w:val="002C566C"/>
    <w:rsid w:val="002C7B79"/>
    <w:rsid w:val="002D0961"/>
    <w:rsid w:val="002D24C0"/>
    <w:rsid w:val="002D41E8"/>
    <w:rsid w:val="002D5BEE"/>
    <w:rsid w:val="002E63BD"/>
    <w:rsid w:val="002F2A66"/>
    <w:rsid w:val="00312E87"/>
    <w:rsid w:val="0032165B"/>
    <w:rsid w:val="00323AF6"/>
    <w:rsid w:val="00327BC9"/>
    <w:rsid w:val="00335DF4"/>
    <w:rsid w:val="00336FC5"/>
    <w:rsid w:val="00340902"/>
    <w:rsid w:val="003434D3"/>
    <w:rsid w:val="00343BAE"/>
    <w:rsid w:val="00346F33"/>
    <w:rsid w:val="00352B68"/>
    <w:rsid w:val="003552C9"/>
    <w:rsid w:val="00363E1D"/>
    <w:rsid w:val="00370D1A"/>
    <w:rsid w:val="0037358F"/>
    <w:rsid w:val="003923ED"/>
    <w:rsid w:val="003973F6"/>
    <w:rsid w:val="003B20F0"/>
    <w:rsid w:val="003B2C07"/>
    <w:rsid w:val="003B358F"/>
    <w:rsid w:val="003B5614"/>
    <w:rsid w:val="003B7396"/>
    <w:rsid w:val="003D40A4"/>
    <w:rsid w:val="003E1514"/>
    <w:rsid w:val="003E3E21"/>
    <w:rsid w:val="003E6231"/>
    <w:rsid w:val="003F0748"/>
    <w:rsid w:val="003F2765"/>
    <w:rsid w:val="00401CAB"/>
    <w:rsid w:val="00402FE9"/>
    <w:rsid w:val="0040352A"/>
    <w:rsid w:val="004149F9"/>
    <w:rsid w:val="00442BE4"/>
    <w:rsid w:val="00443023"/>
    <w:rsid w:val="004443E4"/>
    <w:rsid w:val="004451B1"/>
    <w:rsid w:val="0044702D"/>
    <w:rsid w:val="00457524"/>
    <w:rsid w:val="004576F1"/>
    <w:rsid w:val="004600B8"/>
    <w:rsid w:val="004636ED"/>
    <w:rsid w:val="00472293"/>
    <w:rsid w:val="00475289"/>
    <w:rsid w:val="00486981"/>
    <w:rsid w:val="00492126"/>
    <w:rsid w:val="00492F35"/>
    <w:rsid w:val="004958F8"/>
    <w:rsid w:val="004A1415"/>
    <w:rsid w:val="004A212F"/>
    <w:rsid w:val="004A335F"/>
    <w:rsid w:val="004B0789"/>
    <w:rsid w:val="004B6595"/>
    <w:rsid w:val="004B7DBE"/>
    <w:rsid w:val="004C1DD1"/>
    <w:rsid w:val="004C6333"/>
    <w:rsid w:val="004D3F92"/>
    <w:rsid w:val="004F330E"/>
    <w:rsid w:val="00501BBD"/>
    <w:rsid w:val="00510D0E"/>
    <w:rsid w:val="00520E20"/>
    <w:rsid w:val="005606C0"/>
    <w:rsid w:val="00560FB3"/>
    <w:rsid w:val="00572457"/>
    <w:rsid w:val="00572F77"/>
    <w:rsid w:val="00577F21"/>
    <w:rsid w:val="00587136"/>
    <w:rsid w:val="00590BFA"/>
    <w:rsid w:val="00595842"/>
    <w:rsid w:val="00595FB8"/>
    <w:rsid w:val="00596DC7"/>
    <w:rsid w:val="005A3239"/>
    <w:rsid w:val="005A41AE"/>
    <w:rsid w:val="005A7D9D"/>
    <w:rsid w:val="005C69B7"/>
    <w:rsid w:val="005C7BE5"/>
    <w:rsid w:val="005D4B87"/>
    <w:rsid w:val="0060039B"/>
    <w:rsid w:val="00606ECE"/>
    <w:rsid w:val="00615E03"/>
    <w:rsid w:val="00615EB5"/>
    <w:rsid w:val="00617BC2"/>
    <w:rsid w:val="00620A8D"/>
    <w:rsid w:val="0062142A"/>
    <w:rsid w:val="00631246"/>
    <w:rsid w:val="00631DA5"/>
    <w:rsid w:val="006377B1"/>
    <w:rsid w:val="0064679B"/>
    <w:rsid w:val="0065255B"/>
    <w:rsid w:val="006527D0"/>
    <w:rsid w:val="00652A40"/>
    <w:rsid w:val="0065350F"/>
    <w:rsid w:val="00653BC1"/>
    <w:rsid w:val="00656155"/>
    <w:rsid w:val="00660D3A"/>
    <w:rsid w:val="0066237C"/>
    <w:rsid w:val="00676133"/>
    <w:rsid w:val="00680291"/>
    <w:rsid w:val="00682238"/>
    <w:rsid w:val="006A0794"/>
    <w:rsid w:val="006A2EE0"/>
    <w:rsid w:val="006A5DA0"/>
    <w:rsid w:val="006B1631"/>
    <w:rsid w:val="006B4138"/>
    <w:rsid w:val="006B7D65"/>
    <w:rsid w:val="006C1787"/>
    <w:rsid w:val="006C3D8D"/>
    <w:rsid w:val="006C492A"/>
    <w:rsid w:val="006C52EF"/>
    <w:rsid w:val="006D0E49"/>
    <w:rsid w:val="006D1187"/>
    <w:rsid w:val="006D558B"/>
    <w:rsid w:val="006E49DA"/>
    <w:rsid w:val="006F0E28"/>
    <w:rsid w:val="006F30BF"/>
    <w:rsid w:val="007033CC"/>
    <w:rsid w:val="00710250"/>
    <w:rsid w:val="007213C8"/>
    <w:rsid w:val="00721E51"/>
    <w:rsid w:val="0072262C"/>
    <w:rsid w:val="00724F5A"/>
    <w:rsid w:val="00756D7D"/>
    <w:rsid w:val="00760D73"/>
    <w:rsid w:val="00761FBC"/>
    <w:rsid w:val="00762B3E"/>
    <w:rsid w:val="00765C6F"/>
    <w:rsid w:val="007678E4"/>
    <w:rsid w:val="00783A06"/>
    <w:rsid w:val="00787C04"/>
    <w:rsid w:val="007970F7"/>
    <w:rsid w:val="00797151"/>
    <w:rsid w:val="0079739E"/>
    <w:rsid w:val="007A1EAF"/>
    <w:rsid w:val="007A6DDD"/>
    <w:rsid w:val="007A6E45"/>
    <w:rsid w:val="007A6F40"/>
    <w:rsid w:val="007A752D"/>
    <w:rsid w:val="007B1C2D"/>
    <w:rsid w:val="007B433E"/>
    <w:rsid w:val="007D0287"/>
    <w:rsid w:val="007D1E06"/>
    <w:rsid w:val="007D1FC5"/>
    <w:rsid w:val="007D3BB9"/>
    <w:rsid w:val="007E00D1"/>
    <w:rsid w:val="007F25FD"/>
    <w:rsid w:val="007F664C"/>
    <w:rsid w:val="007F7622"/>
    <w:rsid w:val="008040B7"/>
    <w:rsid w:val="0081700A"/>
    <w:rsid w:val="008222D2"/>
    <w:rsid w:val="00827CFD"/>
    <w:rsid w:val="00832183"/>
    <w:rsid w:val="008355E1"/>
    <w:rsid w:val="0084015B"/>
    <w:rsid w:val="00841815"/>
    <w:rsid w:val="00841F10"/>
    <w:rsid w:val="00843FF2"/>
    <w:rsid w:val="008479DA"/>
    <w:rsid w:val="00861090"/>
    <w:rsid w:val="00865B1A"/>
    <w:rsid w:val="00866578"/>
    <w:rsid w:val="0087000B"/>
    <w:rsid w:val="008724ED"/>
    <w:rsid w:val="008857E5"/>
    <w:rsid w:val="00895A93"/>
    <w:rsid w:val="008A2A19"/>
    <w:rsid w:val="008A4E6B"/>
    <w:rsid w:val="008E66D4"/>
    <w:rsid w:val="008E7835"/>
    <w:rsid w:val="008F5EC1"/>
    <w:rsid w:val="00901C80"/>
    <w:rsid w:val="00912902"/>
    <w:rsid w:val="009131AC"/>
    <w:rsid w:val="00914DFC"/>
    <w:rsid w:val="00916014"/>
    <w:rsid w:val="00917C02"/>
    <w:rsid w:val="0092043D"/>
    <w:rsid w:val="009224AD"/>
    <w:rsid w:val="00927A4E"/>
    <w:rsid w:val="00930740"/>
    <w:rsid w:val="00944A60"/>
    <w:rsid w:val="009504FD"/>
    <w:rsid w:val="00950741"/>
    <w:rsid w:val="00953EC1"/>
    <w:rsid w:val="0095631B"/>
    <w:rsid w:val="00957F4E"/>
    <w:rsid w:val="00963982"/>
    <w:rsid w:val="00967DF9"/>
    <w:rsid w:val="0097145A"/>
    <w:rsid w:val="0097770F"/>
    <w:rsid w:val="00981686"/>
    <w:rsid w:val="009825E3"/>
    <w:rsid w:val="0098515B"/>
    <w:rsid w:val="00987C7E"/>
    <w:rsid w:val="00992BE5"/>
    <w:rsid w:val="009A0F8D"/>
    <w:rsid w:val="009A2294"/>
    <w:rsid w:val="009A509D"/>
    <w:rsid w:val="009B5ECC"/>
    <w:rsid w:val="009C00E5"/>
    <w:rsid w:val="009C4891"/>
    <w:rsid w:val="009D2B78"/>
    <w:rsid w:val="009D65B5"/>
    <w:rsid w:val="009E3FFA"/>
    <w:rsid w:val="009E62F9"/>
    <w:rsid w:val="009F15BF"/>
    <w:rsid w:val="00A01BA9"/>
    <w:rsid w:val="00A03D40"/>
    <w:rsid w:val="00A07124"/>
    <w:rsid w:val="00A35A22"/>
    <w:rsid w:val="00A414C4"/>
    <w:rsid w:val="00A5394C"/>
    <w:rsid w:val="00A6309D"/>
    <w:rsid w:val="00A642F7"/>
    <w:rsid w:val="00A70E73"/>
    <w:rsid w:val="00A748C1"/>
    <w:rsid w:val="00A90EEF"/>
    <w:rsid w:val="00A92D69"/>
    <w:rsid w:val="00A9370E"/>
    <w:rsid w:val="00AA7402"/>
    <w:rsid w:val="00AB0ED7"/>
    <w:rsid w:val="00AB2DCC"/>
    <w:rsid w:val="00AB62DF"/>
    <w:rsid w:val="00AB6F0C"/>
    <w:rsid w:val="00AC6350"/>
    <w:rsid w:val="00AC7AB4"/>
    <w:rsid w:val="00AD00D8"/>
    <w:rsid w:val="00AD1399"/>
    <w:rsid w:val="00AF393C"/>
    <w:rsid w:val="00AF6BDD"/>
    <w:rsid w:val="00AF7D56"/>
    <w:rsid w:val="00B35654"/>
    <w:rsid w:val="00B35F1A"/>
    <w:rsid w:val="00B434C2"/>
    <w:rsid w:val="00B475B9"/>
    <w:rsid w:val="00B55B4C"/>
    <w:rsid w:val="00B73582"/>
    <w:rsid w:val="00B742EB"/>
    <w:rsid w:val="00B85E54"/>
    <w:rsid w:val="00B87346"/>
    <w:rsid w:val="00B96634"/>
    <w:rsid w:val="00BB69EC"/>
    <w:rsid w:val="00BE077D"/>
    <w:rsid w:val="00BE1607"/>
    <w:rsid w:val="00BE1C0E"/>
    <w:rsid w:val="00BE35FB"/>
    <w:rsid w:val="00BF0722"/>
    <w:rsid w:val="00BF18C9"/>
    <w:rsid w:val="00C12AB9"/>
    <w:rsid w:val="00C13F55"/>
    <w:rsid w:val="00C22E56"/>
    <w:rsid w:val="00C24CAC"/>
    <w:rsid w:val="00C26335"/>
    <w:rsid w:val="00C26662"/>
    <w:rsid w:val="00C3487A"/>
    <w:rsid w:val="00C35018"/>
    <w:rsid w:val="00C52414"/>
    <w:rsid w:val="00C54018"/>
    <w:rsid w:val="00C626BC"/>
    <w:rsid w:val="00C62C16"/>
    <w:rsid w:val="00C7118E"/>
    <w:rsid w:val="00C75A15"/>
    <w:rsid w:val="00C82056"/>
    <w:rsid w:val="00C82C9A"/>
    <w:rsid w:val="00C912F0"/>
    <w:rsid w:val="00C91367"/>
    <w:rsid w:val="00C9389F"/>
    <w:rsid w:val="00CA1559"/>
    <w:rsid w:val="00CA4273"/>
    <w:rsid w:val="00CB3023"/>
    <w:rsid w:val="00CC6ACF"/>
    <w:rsid w:val="00CE771F"/>
    <w:rsid w:val="00CF3308"/>
    <w:rsid w:val="00CF43F9"/>
    <w:rsid w:val="00CF795A"/>
    <w:rsid w:val="00D02465"/>
    <w:rsid w:val="00D0318D"/>
    <w:rsid w:val="00D0476C"/>
    <w:rsid w:val="00D1469B"/>
    <w:rsid w:val="00D16E51"/>
    <w:rsid w:val="00D2599F"/>
    <w:rsid w:val="00D25F71"/>
    <w:rsid w:val="00D31D80"/>
    <w:rsid w:val="00D36796"/>
    <w:rsid w:val="00D4487A"/>
    <w:rsid w:val="00D46E8A"/>
    <w:rsid w:val="00D72CC9"/>
    <w:rsid w:val="00D75324"/>
    <w:rsid w:val="00D820A6"/>
    <w:rsid w:val="00D82D8E"/>
    <w:rsid w:val="00D847CD"/>
    <w:rsid w:val="00DA007F"/>
    <w:rsid w:val="00DA0BD8"/>
    <w:rsid w:val="00DA2EEA"/>
    <w:rsid w:val="00DA332C"/>
    <w:rsid w:val="00DA662B"/>
    <w:rsid w:val="00DA728A"/>
    <w:rsid w:val="00DB0762"/>
    <w:rsid w:val="00DB1686"/>
    <w:rsid w:val="00DB3702"/>
    <w:rsid w:val="00DB60B3"/>
    <w:rsid w:val="00DC12C3"/>
    <w:rsid w:val="00DC297F"/>
    <w:rsid w:val="00DD38CD"/>
    <w:rsid w:val="00DE6348"/>
    <w:rsid w:val="00DE7A30"/>
    <w:rsid w:val="00DF19F3"/>
    <w:rsid w:val="00DF5E81"/>
    <w:rsid w:val="00E061D5"/>
    <w:rsid w:val="00E41074"/>
    <w:rsid w:val="00E54860"/>
    <w:rsid w:val="00E55EB5"/>
    <w:rsid w:val="00E562BC"/>
    <w:rsid w:val="00E57286"/>
    <w:rsid w:val="00E6024D"/>
    <w:rsid w:val="00E6191F"/>
    <w:rsid w:val="00E62BC1"/>
    <w:rsid w:val="00E65D49"/>
    <w:rsid w:val="00E70A5F"/>
    <w:rsid w:val="00E71D55"/>
    <w:rsid w:val="00E869C1"/>
    <w:rsid w:val="00E914A5"/>
    <w:rsid w:val="00E94F7E"/>
    <w:rsid w:val="00EB1008"/>
    <w:rsid w:val="00EB2803"/>
    <w:rsid w:val="00EB4077"/>
    <w:rsid w:val="00EB541E"/>
    <w:rsid w:val="00EC2035"/>
    <w:rsid w:val="00EC2B49"/>
    <w:rsid w:val="00EC65EE"/>
    <w:rsid w:val="00EC728D"/>
    <w:rsid w:val="00EE3457"/>
    <w:rsid w:val="00EE465E"/>
    <w:rsid w:val="00EE4ABE"/>
    <w:rsid w:val="00EF06CB"/>
    <w:rsid w:val="00EF46B3"/>
    <w:rsid w:val="00F10305"/>
    <w:rsid w:val="00F11C1C"/>
    <w:rsid w:val="00F13AB0"/>
    <w:rsid w:val="00F2767B"/>
    <w:rsid w:val="00F302E7"/>
    <w:rsid w:val="00F51F1B"/>
    <w:rsid w:val="00F85E87"/>
    <w:rsid w:val="00F860BE"/>
    <w:rsid w:val="00F871D1"/>
    <w:rsid w:val="00F93147"/>
    <w:rsid w:val="00F978AC"/>
    <w:rsid w:val="00FA1F29"/>
    <w:rsid w:val="00FA6F5C"/>
    <w:rsid w:val="00FB072D"/>
    <w:rsid w:val="00FB6D90"/>
    <w:rsid w:val="00FC0F2E"/>
    <w:rsid w:val="00FC30EF"/>
    <w:rsid w:val="00FC3C4F"/>
    <w:rsid w:val="00FC7E59"/>
    <w:rsid w:val="00FD7E6D"/>
    <w:rsid w:val="00FE1CDA"/>
    <w:rsid w:val="00FE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BB0D"/>
  <w15:docId w15:val="{8B30A4E0-78ED-4991-8A89-5EC28DC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Знак Знак Знак1 Знак Знак Знак Знак Знак Знак1 Знак"/>
    <w:basedOn w:val="a"/>
    <w:rsid w:val="00C12AB9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6B4138"/>
    <w:pPr>
      <w:widowControl w:val="0"/>
      <w:suppressAutoHyphens/>
      <w:autoSpaceDE w:val="0"/>
      <w:ind w:firstLine="0"/>
      <w:jc w:val="both"/>
    </w:pPr>
    <w:rPr>
      <w:sz w:val="28"/>
      <w:szCs w:val="28"/>
      <w:lang w:val="x-none" w:eastAsia="x-none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6B413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Title"/>
    <w:basedOn w:val="a"/>
    <w:link w:val="1"/>
    <w:qFormat/>
    <w:rsid w:val="006B4138"/>
    <w:pPr>
      <w:spacing w:before="240" w:after="240"/>
      <w:ind w:right="2268" w:firstLine="0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uiPriority w:val="10"/>
    <w:rsid w:val="006B41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a"/>
    <w:rsid w:val="006B4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D2B5-F471-46AA-B332-32ABF7D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Балаханова Ольга Александровна</cp:lastModifiedBy>
  <cp:revision>4</cp:revision>
  <dcterms:created xsi:type="dcterms:W3CDTF">2022-12-21T05:30:00Z</dcterms:created>
  <dcterms:modified xsi:type="dcterms:W3CDTF">2022-12-21T05:42:00Z</dcterms:modified>
</cp:coreProperties>
</file>