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26" w:rsidRDefault="00511526" w:rsidP="00511526">
      <w:pPr>
        <w:pStyle w:val="20"/>
        <w:shd w:val="clear" w:color="auto" w:fill="auto"/>
        <w:spacing w:line="240" w:lineRule="auto"/>
        <w:ind w:firstLine="740"/>
        <w:jc w:val="center"/>
        <w:rPr>
          <w:b/>
          <w:color w:val="000000"/>
          <w:lang w:val="ru-RU" w:eastAsia="ru-RU" w:bidi="ru-RU"/>
        </w:rPr>
      </w:pPr>
      <w:r w:rsidRPr="00511526">
        <w:rPr>
          <w:b/>
          <w:color w:val="000000"/>
          <w:lang w:val="ru-RU" w:eastAsia="ru-RU" w:bidi="ru-RU"/>
        </w:rPr>
        <w:t>О закупках аудиторских услуг</w:t>
      </w:r>
    </w:p>
    <w:p w:rsidR="00511526" w:rsidRPr="00511526" w:rsidRDefault="00511526" w:rsidP="00511526">
      <w:pPr>
        <w:pStyle w:val="20"/>
        <w:shd w:val="clear" w:color="auto" w:fill="auto"/>
        <w:spacing w:line="240" w:lineRule="auto"/>
        <w:ind w:firstLine="740"/>
        <w:jc w:val="center"/>
        <w:rPr>
          <w:b/>
          <w:color w:val="000000"/>
          <w:lang w:val="ru-RU" w:eastAsia="ru-RU" w:bidi="ru-RU"/>
        </w:rPr>
      </w:pPr>
    </w:p>
    <w:p w:rsidR="002F09B2" w:rsidRDefault="006272DF" w:rsidP="00511526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val="ru-RU" w:eastAsia="ru-RU" w:bidi="ru-RU"/>
        </w:rPr>
      </w:pPr>
      <w:proofErr w:type="gramStart"/>
      <w:r>
        <w:rPr>
          <w:color w:val="000000"/>
          <w:lang w:val="ru-RU" w:eastAsia="ru-RU" w:bidi="ru-RU"/>
        </w:rPr>
        <w:t>В соответствии с пунктом 4 статьи 22 Закона Республики Беларусь от 12.07.2013 № 56-3 «Об аудиторской деятельности» (далее-Закон)</w:t>
      </w:r>
      <w:r w:rsidRPr="006272DF"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</w:t>
      </w:r>
      <w:r w:rsidRPr="006272DF">
        <w:rPr>
          <w:color w:val="000000"/>
          <w:lang w:val="ru-RU" w:eastAsia="ru-RU" w:bidi="ru-RU"/>
        </w:rPr>
        <w:t>акупки аудиторских услуг по проведению обязательного аудита годовой бухгалтерской и (или) финансовой отчетности за счет собственных средств республиканскими унитарными предприятиями, государственными органами, государственными объединениями, иными юридическими лицами (за исключением банков), имущество которых находится в республиканской собственности, хозяйственными обществами, более 25 процентов акций (долей</w:t>
      </w:r>
      <w:proofErr w:type="gramEnd"/>
      <w:r w:rsidRPr="006272DF">
        <w:rPr>
          <w:color w:val="000000"/>
          <w:lang w:val="ru-RU" w:eastAsia="ru-RU" w:bidi="ru-RU"/>
        </w:rPr>
        <w:t xml:space="preserve"> в уставных фондах) которых принадлежит Республике Беларусь или организациям, имущество которых находится в республиканской собственности, осуществляются в порядке, установленном </w:t>
      </w:r>
      <w:r w:rsidR="000F1234">
        <w:rPr>
          <w:color w:val="000000"/>
          <w:lang w:val="ru-RU" w:eastAsia="ru-RU" w:bidi="ru-RU"/>
        </w:rPr>
        <w:t xml:space="preserve">постановлением </w:t>
      </w:r>
      <w:r w:rsidRPr="006272DF">
        <w:rPr>
          <w:color w:val="000000"/>
          <w:lang w:val="ru-RU" w:eastAsia="ru-RU" w:bidi="ru-RU"/>
        </w:rPr>
        <w:t>Совет</w:t>
      </w:r>
      <w:r w:rsidR="000F1234">
        <w:rPr>
          <w:color w:val="000000"/>
          <w:lang w:val="ru-RU" w:eastAsia="ru-RU" w:bidi="ru-RU"/>
        </w:rPr>
        <w:t>а</w:t>
      </w:r>
      <w:r w:rsidRPr="006272DF">
        <w:rPr>
          <w:color w:val="000000"/>
          <w:lang w:val="ru-RU" w:eastAsia="ru-RU" w:bidi="ru-RU"/>
        </w:rPr>
        <w:t xml:space="preserve"> М</w:t>
      </w:r>
      <w:bookmarkStart w:id="0" w:name="_GoBack"/>
      <w:bookmarkEnd w:id="0"/>
      <w:r w:rsidRPr="006272DF">
        <w:rPr>
          <w:color w:val="000000"/>
          <w:lang w:val="ru-RU" w:eastAsia="ru-RU" w:bidi="ru-RU"/>
        </w:rPr>
        <w:t>инистров Республики Беларусь</w:t>
      </w:r>
      <w:r w:rsidR="00511526">
        <w:rPr>
          <w:color w:val="000000"/>
          <w:lang w:val="ru-RU" w:eastAsia="ru-RU" w:bidi="ru-RU"/>
        </w:rPr>
        <w:t xml:space="preserve"> </w:t>
      </w:r>
      <w:r w:rsidRPr="002973EE">
        <w:rPr>
          <w:color w:val="000000"/>
          <w:lang w:val="ru-RU" w:eastAsia="ru-RU" w:bidi="ru-RU"/>
        </w:rPr>
        <w:t>от 28.12.2019 №936 «О вопросах закупок товаров (работ услуг), аттестации и подтверждения квалификац</w:t>
      </w:r>
      <w:proofErr w:type="gramStart"/>
      <w:r w:rsidRPr="002973EE">
        <w:rPr>
          <w:color w:val="000000"/>
          <w:lang w:val="ru-RU" w:eastAsia="ru-RU" w:bidi="ru-RU"/>
        </w:rPr>
        <w:t>ии ау</w:t>
      </w:r>
      <w:proofErr w:type="gramEnd"/>
      <w:r w:rsidRPr="002973EE">
        <w:rPr>
          <w:color w:val="000000"/>
          <w:lang w:val="ru-RU" w:eastAsia="ru-RU" w:bidi="ru-RU"/>
        </w:rPr>
        <w:t>диторов» (далее</w:t>
      </w:r>
      <w:r w:rsidR="002F09B2">
        <w:rPr>
          <w:color w:val="000000"/>
          <w:lang w:val="ru-RU" w:eastAsia="ru-RU" w:bidi="ru-RU"/>
        </w:rPr>
        <w:t xml:space="preserve"> -</w:t>
      </w:r>
      <w:r w:rsidRPr="002973EE">
        <w:rPr>
          <w:color w:val="000000"/>
          <w:lang w:val="ru-RU" w:eastAsia="ru-RU" w:bidi="ru-RU"/>
        </w:rPr>
        <w:t xml:space="preserve"> постановление</w:t>
      </w:r>
      <w:r w:rsidR="00C2413D">
        <w:rPr>
          <w:color w:val="000000"/>
          <w:lang w:val="ru-RU" w:eastAsia="ru-RU" w:bidi="ru-RU"/>
        </w:rPr>
        <w:t>).</w:t>
      </w:r>
    </w:p>
    <w:p w:rsidR="00A1290A" w:rsidRDefault="00A1290A" w:rsidP="00511526">
      <w:pPr>
        <w:pStyle w:val="20"/>
        <w:shd w:val="clear" w:color="auto" w:fill="auto"/>
        <w:spacing w:line="240" w:lineRule="auto"/>
        <w:ind w:firstLine="740"/>
        <w:jc w:val="both"/>
        <w:rPr>
          <w:color w:val="000000"/>
          <w:lang w:val="ru-RU" w:eastAsia="ru-RU" w:bidi="ru-RU"/>
        </w:rPr>
      </w:pPr>
    </w:p>
    <w:p w:rsidR="006D3317" w:rsidRDefault="002973EE" w:rsidP="006D3317">
      <w:pPr>
        <w:pStyle w:val="20"/>
        <w:shd w:val="clear" w:color="auto" w:fill="auto"/>
        <w:spacing w:line="240" w:lineRule="auto"/>
        <w:ind w:firstLine="740"/>
        <w:jc w:val="both"/>
        <w:rPr>
          <w:lang w:val="ru-RU"/>
        </w:rPr>
      </w:pPr>
      <w:r w:rsidRPr="006D3317">
        <w:rPr>
          <w:lang w:val="ru-RU"/>
        </w:rPr>
        <w:t>Согла</w:t>
      </w:r>
      <w:r w:rsidR="006D3317">
        <w:rPr>
          <w:lang w:val="ru-RU"/>
        </w:rPr>
        <w:t>с</w:t>
      </w:r>
      <w:r w:rsidRPr="006D3317">
        <w:rPr>
          <w:lang w:val="ru-RU"/>
        </w:rPr>
        <w:t>но пункту 3 постановления</w:t>
      </w:r>
      <w:r w:rsidR="006D3317" w:rsidRPr="006D3317">
        <w:rPr>
          <w:lang w:val="ru-RU"/>
        </w:rPr>
        <w:t xml:space="preserve"> </w:t>
      </w:r>
      <w:r w:rsidR="006D3317">
        <w:rPr>
          <w:lang w:val="ru-RU"/>
        </w:rPr>
        <w:t>местным Советам депутатов рекомендовано до 1 июля 2020 года привести в соответствие нормативные правовые акты, определяющие порядок осуществления закупок товаров (работ, услуг) за счет собственных средств коммунальными унитарными предприятиями, государственными объединениями, иными юридическими лицами, имущество которых находится в коммунальной собственности, либо хозяйственными обществами, в уставных фондах которых более 25 процентов акций (долей) принадлежит административно-территориальной единице и (или) организациям, имущество которых находится в коммунальной собственности.</w:t>
      </w:r>
    </w:p>
    <w:p w:rsidR="00A1290A" w:rsidRDefault="00A1290A" w:rsidP="006D3317">
      <w:pPr>
        <w:pStyle w:val="20"/>
        <w:shd w:val="clear" w:color="auto" w:fill="auto"/>
        <w:spacing w:line="240" w:lineRule="auto"/>
        <w:ind w:firstLine="740"/>
        <w:jc w:val="both"/>
        <w:rPr>
          <w:lang w:val="ru-RU"/>
        </w:rPr>
      </w:pPr>
    </w:p>
    <w:p w:rsidR="00BF5375" w:rsidRPr="002973EE" w:rsidRDefault="00C2413D" w:rsidP="002973EE">
      <w:pPr>
        <w:pStyle w:val="20"/>
        <w:shd w:val="clear" w:color="auto" w:fill="auto"/>
        <w:spacing w:line="240" w:lineRule="auto"/>
        <w:ind w:firstLine="740"/>
        <w:jc w:val="both"/>
        <w:rPr>
          <w:lang w:val="ru-RU"/>
        </w:rPr>
      </w:pPr>
      <w:r>
        <w:rPr>
          <w:lang w:val="ru-RU"/>
        </w:rPr>
        <w:t>Д</w:t>
      </w:r>
      <w:r w:rsidRPr="002973EE">
        <w:rPr>
          <w:lang w:val="ru-RU"/>
        </w:rPr>
        <w:t xml:space="preserve">о принятия </w:t>
      </w:r>
      <w:r w:rsidR="002F09B2">
        <w:rPr>
          <w:lang w:val="ru-RU"/>
        </w:rPr>
        <w:t xml:space="preserve">местными Советами депутатов соответствующих </w:t>
      </w:r>
      <w:r w:rsidRPr="002973EE">
        <w:rPr>
          <w:lang w:val="ru-RU"/>
        </w:rPr>
        <w:t>решений</w:t>
      </w:r>
      <w:r>
        <w:rPr>
          <w:lang w:val="ru-RU"/>
        </w:rPr>
        <w:t>, при закупке</w:t>
      </w:r>
      <w:r w:rsidRPr="00C2413D">
        <w:rPr>
          <w:lang w:val="ru-RU"/>
        </w:rPr>
        <w:t xml:space="preserve"> аудиторских услуг</w:t>
      </w:r>
      <w:r>
        <w:rPr>
          <w:lang w:val="ru-RU"/>
        </w:rPr>
        <w:t xml:space="preserve"> вышеуказанным предприятиям необходимо </w:t>
      </w:r>
      <w:r w:rsidR="002973EE" w:rsidRPr="002973EE">
        <w:rPr>
          <w:lang w:val="ru-RU"/>
        </w:rPr>
        <w:t>примен</w:t>
      </w:r>
      <w:r>
        <w:rPr>
          <w:lang w:val="ru-RU"/>
        </w:rPr>
        <w:t>ять</w:t>
      </w:r>
      <w:r w:rsidR="002973EE" w:rsidRPr="002973EE">
        <w:rPr>
          <w:lang w:val="ru-RU"/>
        </w:rPr>
        <w:t xml:space="preserve"> </w:t>
      </w:r>
      <w:r>
        <w:rPr>
          <w:lang w:val="ru-RU"/>
        </w:rPr>
        <w:t>подходы,</w:t>
      </w:r>
      <w:r w:rsidR="002973EE" w:rsidRPr="002973EE">
        <w:rPr>
          <w:lang w:val="ru-RU"/>
        </w:rPr>
        <w:t xml:space="preserve"> изложенны</w:t>
      </w:r>
      <w:r>
        <w:rPr>
          <w:lang w:val="ru-RU"/>
        </w:rPr>
        <w:t>е</w:t>
      </w:r>
      <w:r w:rsidR="002973EE" w:rsidRPr="002973EE">
        <w:rPr>
          <w:lang w:val="ru-RU"/>
        </w:rPr>
        <w:t xml:space="preserve"> в постановлении</w:t>
      </w:r>
      <w:r>
        <w:rPr>
          <w:lang w:val="ru-RU"/>
        </w:rPr>
        <w:t>.</w:t>
      </w:r>
      <w:r w:rsidR="002973EE" w:rsidRPr="002973EE">
        <w:rPr>
          <w:lang w:val="ru-RU"/>
        </w:rPr>
        <w:t xml:space="preserve"> </w:t>
      </w:r>
    </w:p>
    <w:p w:rsidR="00C2413D" w:rsidRPr="002973EE" w:rsidRDefault="00C2413D">
      <w:pPr>
        <w:pStyle w:val="20"/>
        <w:shd w:val="clear" w:color="auto" w:fill="auto"/>
        <w:spacing w:line="240" w:lineRule="auto"/>
        <w:ind w:firstLine="740"/>
        <w:jc w:val="both"/>
        <w:rPr>
          <w:lang w:val="ru-RU"/>
        </w:rPr>
      </w:pPr>
    </w:p>
    <w:sectPr w:rsidR="00C2413D" w:rsidRPr="002973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DF"/>
    <w:rsid w:val="000F1234"/>
    <w:rsid w:val="002973EE"/>
    <w:rsid w:val="002F09B2"/>
    <w:rsid w:val="00511526"/>
    <w:rsid w:val="006272DF"/>
    <w:rsid w:val="006D3317"/>
    <w:rsid w:val="00A1290A"/>
    <w:rsid w:val="00BF5375"/>
    <w:rsid w:val="00C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72D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2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72D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2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Балаханова Ольга Александровна</dc:creator>
  <cp:keywords/>
  <dc:description/>
  <cp:lastModifiedBy>GLBUH-2</cp:lastModifiedBy>
  <cp:revision>4</cp:revision>
  <cp:lastPrinted>2020-03-02T13:19:00Z</cp:lastPrinted>
  <dcterms:created xsi:type="dcterms:W3CDTF">2020-03-02T13:46:00Z</dcterms:created>
  <dcterms:modified xsi:type="dcterms:W3CDTF">2020-03-02T13:57:00Z</dcterms:modified>
</cp:coreProperties>
</file>