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851" w:rsidRPr="009E5851" w:rsidRDefault="009E5851" w:rsidP="009E5851">
      <w:pPr>
        <w:jc w:val="center"/>
        <w:rPr>
          <w:rStyle w:val="markedcontent"/>
          <w:rFonts w:ascii="Times New Roman" w:hAnsi="Times New Roman" w:cs="Times New Roman"/>
          <w:b/>
          <w:sz w:val="30"/>
          <w:szCs w:val="30"/>
        </w:rPr>
      </w:pPr>
      <w:r>
        <w:rPr>
          <w:rStyle w:val="markedcontent"/>
          <w:rFonts w:ascii="Times New Roman" w:hAnsi="Times New Roman" w:cs="Times New Roman"/>
          <w:b/>
          <w:sz w:val="30"/>
          <w:szCs w:val="30"/>
        </w:rPr>
        <w:t>Ус</w:t>
      </w:r>
      <w:r w:rsidRPr="009E5851">
        <w:rPr>
          <w:rStyle w:val="markedcontent"/>
          <w:rFonts w:ascii="Times New Roman" w:hAnsi="Times New Roman" w:cs="Times New Roman"/>
          <w:b/>
          <w:sz w:val="30"/>
          <w:szCs w:val="30"/>
        </w:rPr>
        <w:t>тановлены сроки сбора, заготовки (закупки)</w:t>
      </w:r>
      <w:r w:rsidRPr="009E5851">
        <w:rPr>
          <w:rFonts w:ascii="Times New Roman" w:hAnsi="Times New Roman" w:cs="Times New Roman"/>
          <w:b/>
          <w:sz w:val="30"/>
          <w:szCs w:val="30"/>
        </w:rPr>
        <w:br/>
      </w:r>
      <w:r w:rsidRPr="009E5851">
        <w:rPr>
          <w:rStyle w:val="markedcontent"/>
          <w:rFonts w:ascii="Times New Roman" w:hAnsi="Times New Roman" w:cs="Times New Roman"/>
          <w:b/>
          <w:sz w:val="30"/>
          <w:szCs w:val="30"/>
        </w:rPr>
        <w:t>дикорастущих ягод</w:t>
      </w:r>
      <w:r w:rsidRPr="009E5851">
        <w:rPr>
          <w:b/>
          <w:sz w:val="30"/>
          <w:szCs w:val="30"/>
        </w:rPr>
        <w:br/>
      </w:r>
    </w:p>
    <w:p w:rsidR="009E5851" w:rsidRDefault="009E5851" w:rsidP="009E5851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Р</w:t>
      </w:r>
      <w:r w:rsidRPr="009E5851">
        <w:rPr>
          <w:rStyle w:val="markedcontent"/>
          <w:rFonts w:ascii="Times New Roman" w:hAnsi="Times New Roman" w:cs="Times New Roman"/>
          <w:sz w:val="28"/>
          <w:szCs w:val="28"/>
        </w:rPr>
        <w:t>ешением Витебского областного исполнительного комитета от 14 августа 2023 г.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№ </w:t>
      </w:r>
      <w:r w:rsidRPr="009E5851">
        <w:rPr>
          <w:rStyle w:val="markedcontent"/>
          <w:rFonts w:ascii="Times New Roman" w:hAnsi="Times New Roman" w:cs="Times New Roman"/>
          <w:sz w:val="28"/>
          <w:szCs w:val="28"/>
        </w:rPr>
        <w:t>437 (зарегистрировано в Национальном реестре правовых актов Республики Беларусь 15.08.2023 г.) в 2023 году на территории Витебской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E5851">
        <w:rPr>
          <w:rStyle w:val="markedcontent"/>
          <w:rFonts w:ascii="Times New Roman" w:hAnsi="Times New Roman" w:cs="Times New Roman"/>
          <w:sz w:val="28"/>
          <w:szCs w:val="28"/>
        </w:rPr>
        <w:t>области установлены сроки сбора, заготовки (закупки)</w:t>
      </w:r>
      <w:r w:rsidRPr="009E5851">
        <w:rPr>
          <w:rFonts w:ascii="Times New Roman" w:hAnsi="Times New Roman" w:cs="Times New Roman"/>
          <w:sz w:val="28"/>
          <w:szCs w:val="28"/>
        </w:rPr>
        <w:br/>
      </w:r>
      <w:r w:rsidRPr="009E5851">
        <w:rPr>
          <w:rStyle w:val="markedcontent"/>
          <w:rFonts w:ascii="Times New Roman" w:hAnsi="Times New Roman" w:cs="Times New Roman"/>
          <w:sz w:val="28"/>
          <w:szCs w:val="28"/>
        </w:rPr>
        <w:t>дикорастущих ягод: брусники с 16 августа, клюквы с</w:t>
      </w:r>
      <w:r w:rsidR="00142F8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E5851">
        <w:rPr>
          <w:rStyle w:val="markedcontent"/>
          <w:rFonts w:ascii="Times New Roman" w:hAnsi="Times New Roman" w:cs="Times New Roman"/>
          <w:sz w:val="28"/>
          <w:szCs w:val="28"/>
        </w:rPr>
        <w:t xml:space="preserve">13 сентября. </w:t>
      </w:r>
    </w:p>
    <w:p w:rsidR="00D115F8" w:rsidRPr="009E5851" w:rsidRDefault="009E5851" w:rsidP="009E5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Pr="009E5851">
        <w:rPr>
          <w:rStyle w:val="markedcontent"/>
          <w:rFonts w:ascii="Times New Roman" w:hAnsi="Times New Roman" w:cs="Times New Roman"/>
          <w:sz w:val="28"/>
          <w:szCs w:val="28"/>
        </w:rPr>
        <w:t>В соответствии с частью 2 статьи 16.19 Кодекса Республики Беларусь об административных правонарушениях нарушение установленных сроков, применение запрещенных средств или методов сбора или заготовки грибов,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E5851">
        <w:rPr>
          <w:rStyle w:val="markedcontent"/>
          <w:rFonts w:ascii="Times New Roman" w:hAnsi="Times New Roman" w:cs="Times New Roman"/>
          <w:sz w:val="28"/>
          <w:szCs w:val="28"/>
        </w:rPr>
        <w:t>других дикорастущих растений или их частей, древесного сока либо иное нарушение правил сбора или заготовки</w:t>
      </w:r>
      <w:r w:rsidR="0007678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E5851">
        <w:rPr>
          <w:rStyle w:val="markedcontent"/>
          <w:rFonts w:ascii="Times New Roman" w:hAnsi="Times New Roman" w:cs="Times New Roman"/>
          <w:sz w:val="28"/>
          <w:szCs w:val="28"/>
        </w:rPr>
        <w:t>влекут наложение штрафа в размере до двадцати базовых величин, на индивидуального предпринимателя – до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E5851">
        <w:rPr>
          <w:rStyle w:val="markedcontent"/>
          <w:rFonts w:ascii="Times New Roman" w:hAnsi="Times New Roman" w:cs="Times New Roman"/>
          <w:sz w:val="28"/>
          <w:szCs w:val="28"/>
        </w:rPr>
        <w:t>ста базовых величин, а на юридическое лицо – до пятисот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E5851">
        <w:rPr>
          <w:rStyle w:val="markedcontent"/>
          <w:rFonts w:ascii="Times New Roman" w:hAnsi="Times New Roman" w:cs="Times New Roman"/>
          <w:sz w:val="28"/>
          <w:szCs w:val="28"/>
        </w:rPr>
        <w:t>базовых величин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sectPr w:rsidR="00D115F8" w:rsidRPr="009E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51"/>
    <w:rsid w:val="0007678F"/>
    <w:rsid w:val="00142F8B"/>
    <w:rsid w:val="003C294B"/>
    <w:rsid w:val="00855A53"/>
    <w:rsid w:val="009E5851"/>
    <w:rsid w:val="00AF0FD4"/>
    <w:rsid w:val="00D115F8"/>
    <w:rsid w:val="00E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DD217"/>
  <w15:chartTrackingRefBased/>
  <w15:docId w15:val="{471F4FCB-642C-4973-B1E9-A725E24C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E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2023-08-23T11:26:00Z</dcterms:created>
  <dcterms:modified xsi:type="dcterms:W3CDTF">2023-08-23T11:30:00Z</dcterms:modified>
</cp:coreProperties>
</file>