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92AE" w14:textId="77777777" w:rsidR="00CE5A9C" w:rsidRPr="00CE5A9C" w:rsidRDefault="00CE5A9C" w:rsidP="00CE5A9C">
      <w:r w:rsidRPr="00CE5A9C">
        <w:rPr>
          <w:b/>
          <w:bCs/>
          <w:u w:val="single"/>
        </w:rPr>
        <w:t>Существуют четкие правила использования авиамоделей и беспилотных летательных аппаратов</w:t>
      </w:r>
    </w:p>
    <w:p w14:paraId="67F0E451" w14:textId="1CDDC5EA" w:rsidR="00CE5A9C" w:rsidRPr="00CE5A9C" w:rsidRDefault="00CE5A9C" w:rsidP="00CE5A9C">
      <w:r w:rsidRPr="00CE5A9C">
        <w:t> </w:t>
      </w:r>
      <w:r w:rsidRPr="00CE5A9C">
        <w:drawing>
          <wp:inline distT="0" distB="0" distL="0" distR="0" wp14:anchorId="0FCFCD24" wp14:editId="344DA0A9">
            <wp:extent cx="2724150" cy="1905000"/>
            <wp:effectExtent l="0" t="0" r="0" b="0"/>
            <wp:docPr id="21193889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A9C">
        <w:t>Беспилотными летательными объектами (их еще называют квадрокоптерами, авиамоделями, дронами) сегодня никого не удивишь. Коммерческие предложения на сайтах пестрят техническими возможностями, от которых во многом зависит ценовой спектр модификаций.</w:t>
      </w:r>
    </w:p>
    <w:p w14:paraId="1F73DFBA" w14:textId="77777777" w:rsidR="00CE5A9C" w:rsidRPr="00CE5A9C" w:rsidRDefault="00CE5A9C" w:rsidP="00CE5A9C">
      <w:r w:rsidRPr="00CE5A9C">
        <w:t> Еще больше впечатляет знакомство с мощностями и характеристиками зарубежного виртуального сегмента. Так, скорость полета отдельных моделей может превышать 100 км/ч, радиус действия - 70 километров, а грузоподъемность -</w:t>
      </w:r>
      <w:r w:rsidRPr="00CE5A9C">
        <w:br/>
        <w:t>более 10 килограммов.</w:t>
      </w:r>
      <w:r w:rsidRPr="00CE5A9C">
        <w:br/>
        <w:t> Согласитесь, такой агрегат может создавать опасность для полетов воздушных судов, объектов жизнеобеспечения, а также жизни и здоровья граждан в общественных местах. При этом риски и угрозы возникают не только в случаях неумелого использования. Не исключено, что беспилотные летательные аппараты могут целенаправленно применяться в противоправных целях.</w:t>
      </w:r>
      <w:r w:rsidRPr="00CE5A9C">
        <w:br/>
        <w:t> В Беларуси систематически допускаются нарушения порядка использования воздушного пространства с применением авиамоделей и беспилотных летательных аппаратов. В этом году уже в отношении шести правонарушителей приняты меры административного воздействия.</w:t>
      </w:r>
      <w:r w:rsidRPr="00CE5A9C">
        <w:br/>
        <w:t> Авиамодель - летательный аппарат без человека на борту, управление полетом которого возможно только при условии визуального контакта с ним, а также неуправляемый свободнолетающий аппарат.</w:t>
      </w:r>
    </w:p>
    <w:p w14:paraId="3B5AB66A" w14:textId="77777777" w:rsidR="00CE5A9C" w:rsidRPr="00CE5A9C" w:rsidRDefault="00CE5A9C" w:rsidP="00CE5A9C">
      <w:r w:rsidRPr="00CE5A9C">
        <w:t> Беспилотный летательный аппарат - воздушное судно, предназначенное для выполнения полета без экипажа на борту. К БЛА относят квадрокоптеры, летающие по ранее заданной программе, вне визуального контакта с ними (посредством пульта дистанционного управления, FPV-очков, ноутбука, планшета, мобильного телефона и др.), или имеющие встроенный экран, отображающий «картинку» с камеры, установленной на квадрокоптере.</w:t>
      </w:r>
      <w:r w:rsidRPr="00CE5A9C">
        <w:br/>
        <w:t> По сути вопросов корреспондент «НС» поговорила с начальником управления Генеральной прокуратуры по надзору за исполнением законодательства на транспорте и в таможенных органах Николаем КРОТОВЫМ.</w:t>
      </w:r>
      <w:r w:rsidRPr="00CE5A9C">
        <w:br/>
        <w:t> - В частности, авиамодели не должны подниматься на высоту более 100 метров над уровнем земли или воды. Запрещена эксплуатация, если общая их масса составляет более 0,5 килограмма и отсутствует маркировка, - объяснил он. - Нельзя находиться в зонах, запрещенных для их использования, без согласования с госорганами, в интересах которых они установлены. Случаи запрета применения беспилотников также определяет Служба безопасности Президента в соответствии с Законом «О государственной охране».</w:t>
      </w:r>
    </w:p>
    <w:p w14:paraId="2214E42A" w14:textId="77777777" w:rsidR="00CE5A9C" w:rsidRPr="00CE5A9C" w:rsidRDefault="00CE5A9C" w:rsidP="00CE5A9C">
      <w:r w:rsidRPr="00CE5A9C">
        <w:t> Пользователь обязан соблюдать правила эксплуатации и выполнять требования безопасности, предусмотренные производителем. Обязательно также принимать все возможные меры, вплоть до прекращения использования авиамодели, при возникновении угрозы причинения вреда жизни, здоровью и (или) имуществу физического лица (индивидуального предпринимателя), юридического лица.</w:t>
      </w:r>
    </w:p>
    <w:p w14:paraId="1681E911" w14:textId="77777777" w:rsidR="00CE5A9C" w:rsidRPr="00CE5A9C" w:rsidRDefault="00CE5A9C" w:rsidP="00CE5A9C">
      <w:r w:rsidRPr="00CE5A9C">
        <w:lastRenderedPageBreak/>
        <w:t> Следует понимать, что правильное использование авиамоделей в воздушном пространстве Беларуси осуществляется без разрешений органов Единой системы организации воздушного движения, допустимые по характеристикам не подлежат государственной регистрации.</w:t>
      </w:r>
    </w:p>
    <w:p w14:paraId="10D6E16F" w14:textId="77777777" w:rsidR="00CE5A9C" w:rsidRPr="00CE5A9C" w:rsidRDefault="00CE5A9C" w:rsidP="00CE5A9C">
      <w:r w:rsidRPr="00CE5A9C">
        <w:t> - Николай Владимирович, что нужно делать, чтобы осуществить полет БЛА?</w:t>
      </w:r>
      <w:r w:rsidRPr="00CE5A9C">
        <w:br/>
        <w:t> - Важно помнить, что над населенными пунктами, за исключением сельских, они запрещены. Для осуществления полета в допустимых местах владелец обязан подать план или заявку на использование воздушного пространства в центр Единой системы организации воздушного движения. Документы представляются посредством системы «Интернет-Заявка» ГП «</w:t>
      </w:r>
      <w:proofErr w:type="spellStart"/>
      <w:r w:rsidRPr="00CE5A9C">
        <w:t>Белаэронавигация</w:t>
      </w:r>
      <w:proofErr w:type="spellEnd"/>
      <w:r w:rsidRPr="00CE5A9C">
        <w:t>»(</w:t>
      </w:r>
      <w:hyperlink r:id="rId5" w:anchor="/auth&amp;post=519049568_931&amp;cc_key=" w:tgtFrame="_blank" w:history="1">
        <w:r w:rsidRPr="00CE5A9C">
          <w:rPr>
            <w:rStyle w:val="ac"/>
          </w:rPr>
          <w:t>fpl.ban.by/#/auth</w:t>
        </w:r>
      </w:hyperlink>
      <w:r w:rsidRPr="00CE5A9C">
        <w:t>) через личный кабинет после предварительного заключения договора на обслуживание с названной организацией.</w:t>
      </w:r>
      <w:r w:rsidRPr="00CE5A9C">
        <w:br/>
        <w:t> Порядок составления заявок определен в Авиационных правилах от 03.03.2014 № 5/4.</w:t>
      </w:r>
      <w:r w:rsidRPr="00CE5A9C">
        <w:br/>
        <w:t> - А если пользователь захочет с помощью беспилотника провести аэрофотосъемку?</w:t>
      </w:r>
      <w:r w:rsidRPr="00CE5A9C">
        <w:br/>
        <w:t>- Самое важное условие - необходимо получить разрешение Генерального штаба Вооруженных Сил и указать это в плане полета или заявке на использование воздушного пространства. Разрешение выдается бесплатно и в короткие сроки. Заявление можно подать через электронную почту </w:t>
      </w:r>
      <w:hyperlink r:id="rId6" w:history="1">
        <w:r w:rsidRPr="00CE5A9C">
          <w:rPr>
            <w:rStyle w:val="ac"/>
          </w:rPr>
          <w:t>afs@mod.mil.by</w:t>
        </w:r>
      </w:hyperlink>
      <w:r w:rsidRPr="00CE5A9C">
        <w:t xml:space="preserve">, при этом файл должен иметь расширение </w:t>
      </w:r>
      <w:proofErr w:type="spellStart"/>
      <w:r w:rsidRPr="00CE5A9C">
        <w:t>pdf</w:t>
      </w:r>
      <w:proofErr w:type="spellEnd"/>
      <w:r w:rsidRPr="00CE5A9C">
        <w:t>. Однако получение разрешения от ВС не дает автоматически права запускать беспилотный летательный аппарат. Дальше нужно взаимодействовать с центром Единой системы организации воздушного движения по алгоритму, оговоренному выше.  </w:t>
      </w:r>
      <w:r w:rsidRPr="00CE5A9C">
        <w:br/>
        <w:t> - Где вообще нельзя использовать летательные объекты?</w:t>
      </w:r>
      <w:r w:rsidRPr="00CE5A9C">
        <w:br/>
        <w:t>- Координаты опасных зон, в пределах которых допускаются полеты беспилотников и авиамоделей, приведены в перечне опасных зон в воздушном пространстве Беларуси. Ознакомиться с его графическим представлением возможно на сайте Национального кадастрового агентства.</w:t>
      </w:r>
      <w:r w:rsidRPr="00CE5A9C">
        <w:br/>
        <w:t> Кстати, Указ Главы государства «О пресечении полетов авиамоделей и беспилотных летательных аппаратов» позволяет военнослужащим воинских формирований и сотрудникам органов внутренних дел, работникам военизированной охраны применять специальные средства, оружие, боевую и специальную технику по пресечению полетов беспилотных летательных аппаратов, которые совершаются в нарушение действующего законодательства.</w:t>
      </w:r>
      <w:r w:rsidRPr="00CE5A9C">
        <w:br/>
        <w:t> Что грозит за нарушение правил использования воздушного пространства?</w:t>
      </w:r>
      <w:r w:rsidRPr="00CE5A9C">
        <w:br/>
        <w:t> Административная ответственность в виде предупреждения или наложения штрафа (ст. 18.35 КоАП). Физическому лицу в качестве санкций придется заплатить до 20 базовых величин, а юридическому - до 50. Повторное правонарушение в течение года карается штрафом: для физлица - в размере от 10 до 50 БВ, для юрлица - от 20 до 100 БВ.</w:t>
      </w:r>
      <w:r w:rsidRPr="00CE5A9C">
        <w:br/>
        <w:t xml:space="preserve"> Национальное законодательство прямо не предусматривает уголовную ответственность за нарушение правил использования беспилотных летательных аппаратов. Однако в зависимости от наступивших последствий действия виновного лица могут быть квалифицированы по статьям Уголовного кодекса (например, как хулиганство, акт терроризма, нарушение правил эксплуатации воздушного транспорта и </w:t>
      </w:r>
      <w:proofErr w:type="spellStart"/>
      <w:r w:rsidRPr="00CE5A9C">
        <w:t>др</w:t>
      </w:r>
      <w:proofErr w:type="spellEnd"/>
      <w:r w:rsidRPr="00CE5A9C">
        <w:t>).</w:t>
      </w:r>
    </w:p>
    <w:p w14:paraId="1E9311E7" w14:textId="77777777" w:rsidR="00CE5A9C" w:rsidRPr="00CE5A9C" w:rsidRDefault="00CE5A9C" w:rsidP="00CE5A9C">
      <w:r w:rsidRPr="00CE5A9C">
        <w:rPr>
          <w:i/>
          <w:iCs/>
        </w:rPr>
        <w:t>Дата публикации: 21.03.2022</w:t>
      </w:r>
    </w:p>
    <w:p w14:paraId="057F02A6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AC"/>
    <w:rsid w:val="00622718"/>
    <w:rsid w:val="006E5B06"/>
    <w:rsid w:val="009420AC"/>
    <w:rsid w:val="009C662A"/>
    <w:rsid w:val="00CE5A9C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8FE9E-9AC0-4F89-B984-ED46102B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0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0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0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0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0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0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0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2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20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20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20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20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20A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5A9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s@mod.mil.by" TargetMode="External"/><Relationship Id="rId5" Type="http://schemas.openxmlformats.org/officeDocument/2006/relationships/hyperlink" Target="https://vk.com/away.php?to=http://fpl.ban.b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2025-02-25T13:54:00Z</dcterms:created>
  <dcterms:modified xsi:type="dcterms:W3CDTF">2025-02-25T13:54:00Z</dcterms:modified>
</cp:coreProperties>
</file>