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7E" w:rsidRPr="00A65C7D" w:rsidRDefault="0002477E" w:rsidP="00A65C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>Основными задачами отдела загса являются:</w:t>
      </w:r>
    </w:p>
    <w:p w:rsid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правильная, полная и своевременная регистрация актов гражданского состояния в соответствии с законодательством Республики Беларусь о браке и семье;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</w:p>
    <w:p w:rsid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обеспечение реализации основных направлений государственной семейной политики Республики Беларусь по укреплению нравственных основ семьи и повышению ее престижа в обществе;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</w:p>
    <w:p w:rsid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популяризация новых гражданских обрядов торжественной регистрации заключения брака и рождения, в том числе белорусских народных обрядов, направленных на укрепление семьи;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</w:p>
    <w:p w:rsidR="0002477E" w:rsidRP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правовое просвещение населения по вопросам законодательства Республики Беларусь о браке и семье и порядка регистрации актов гражданского состояния</w:t>
      </w:r>
    </w:p>
    <w:p w:rsidR="0002477E" w:rsidRPr="00A65C7D" w:rsidRDefault="0002477E" w:rsidP="00A65C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>Отдел загса осуществляет следующие основные функции:</w:t>
      </w:r>
    </w:p>
    <w:p w:rsid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proofErr w:type="gramStart"/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производит регистрацию рождения, заключения брака, усыновления, установления материнства и (или) отцовства, перемены фамилии, собственного имени, отчества, смерти, расторжения брака по решениям судов, вступившим в законную силу до 1 сентября 1999 г.; расторжения брака по взаимному согласию супругов, не имеющих общих несовершеннолетних детей и спора об имуществе (в соответствии со статьей 35¹ Кодекса Республики Беларусь о браке и семье);</w:t>
      </w:r>
      <w:proofErr w:type="gramEnd"/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gramStart"/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вносит изменения, дополнения, исправления в записи актов гражданского состояния в соответствии с законодательством Республики Беларусь; восстанавливает и аннулирует записи актов гражданского состояния на основании решений судов; выдает повторные свидетельства о регистрации актов гражданского состояния, справки, содержащие сведения из записей актов гражданского состояния, справки о записи акта гражданского состояния, справки об отсутствии записи акта о заключении брака;</w:t>
      </w:r>
      <w:proofErr w:type="gramEnd"/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извещения о регистрации расторжения брака;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</w:p>
    <w:p w:rsid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рассматривает заявления граждан Республики Беларусь о регистрации перемены фамилии, собственного имени, отчества;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</w:p>
    <w:p w:rsid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рассматривает заявления о внесении изменений, дополнений, исправлений в записи актов гражданского состояния;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</w:p>
    <w:p w:rsid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обеспечивает по желанию заявителей торжественную регистрацию рождения и торжественную регистрацию заключения брака, юбилейные торжества; выезд для регистрации заключения брака к месту проведения торжества;</w:t>
      </w: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рассматривает в установленном порядке обращения граждан и юридических лиц, осуществляет личный прием и предварительное консультирование граждан и юридических лиц (их представителей);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</w:p>
    <w:p w:rsid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проводит лекции, беседы среди населения, выступает в средствах массовой информации с разъяснением законодательства Республики Беларусь о браке и семье;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</w:p>
    <w:p w:rsid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lastRenderedPageBreak/>
        <w:t>- оказывает дополнительные платные услуги, связанные с регистрацией актов гражданского состояния;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</w:p>
    <w:p w:rsidR="0002477E" w:rsidRPr="00A65C7D" w:rsidRDefault="0002477E" w:rsidP="00A6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выполняет иные функции, предусмотренные законодательством Республики Беларусь.</w:t>
      </w:r>
    </w:p>
    <w:p w:rsidR="0002477E" w:rsidRPr="00A65C7D" w:rsidRDefault="0002477E" w:rsidP="00A65C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proofErr w:type="gramStart"/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 своей деятельности отдел загса руководствуется Конституцией Республики Беларусь, Гражданским кодексом Республики Беларусь, Кодексом Республики Беларусь о браке и семье, законами Республики Беларусь, Указом Президента Республики Беларусь от 12.06.2006 г. №385 «О некоторых мерах по совершенствованию работы органов, регистрирующих акты гражданского состояния» и иными указами, директивами и декретами Президента Республики Беларусь, постановлением Совета Министров Республики Беларусь от 14.12.2005 г. №1454</w:t>
      </w:r>
      <w:proofErr w:type="gramEnd"/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«О порядке организации работы с гражданами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значение» и иными постановлениями Совета Министров Республики Беларусь, нормативными правовыми актами Министерства юстиции, решениями </w:t>
      </w:r>
      <w:proofErr w:type="spellStart"/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Л</w:t>
      </w:r>
      <w:r w:rsid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иозненс</w:t>
      </w:r>
      <w:bookmarkStart w:id="0" w:name="_GoBack"/>
      <w:bookmarkEnd w:id="0"/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кого</w:t>
      </w:r>
      <w:proofErr w:type="spellEnd"/>
      <w:r w:rsidRPr="00A65C7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районного исполнительного комитета, Положением об отделе загса, иными актами законодательства Республики Беларусь.</w:t>
      </w:r>
    </w:p>
    <w:p w:rsidR="00550992" w:rsidRPr="00A65C7D" w:rsidRDefault="00A65C7D" w:rsidP="00A65C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0992" w:rsidRPr="00A6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1C"/>
    <w:rsid w:val="0002477E"/>
    <w:rsid w:val="00263DD7"/>
    <w:rsid w:val="00A65C7D"/>
    <w:rsid w:val="00B6763B"/>
    <w:rsid w:val="00E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2020-01-10T06:56:00Z</dcterms:created>
  <dcterms:modified xsi:type="dcterms:W3CDTF">2020-01-10T07:17:00Z</dcterms:modified>
</cp:coreProperties>
</file>