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DE" w:rsidRDefault="00033FDE" w:rsidP="00033FD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25E5" w:rsidRPr="00033FDE" w:rsidRDefault="00033FDE" w:rsidP="00033FDE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32"/>
          <w:szCs w:val="32"/>
        </w:rPr>
      </w:pPr>
      <w:r w:rsidRPr="00033FDE">
        <w:rPr>
          <w:rFonts w:ascii="Times New Roman" w:hAnsi="Times New Roman" w:cs="Times New Roman"/>
          <w:sz w:val="32"/>
          <w:szCs w:val="32"/>
        </w:rPr>
        <w:t>В Беларуси изменился порядок подачи электронных сообщений</w:t>
      </w:r>
    </w:p>
    <w:p w:rsidR="00033FDE" w:rsidRPr="00033FDE" w:rsidRDefault="00033FDE" w:rsidP="00033FDE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32"/>
          <w:szCs w:val="32"/>
        </w:rPr>
      </w:pPr>
      <w:r w:rsidRPr="00033FDE">
        <w:rPr>
          <w:rFonts w:ascii="Times New Roman" w:hAnsi="Times New Roman" w:cs="Times New Roman"/>
          <w:sz w:val="32"/>
          <w:szCs w:val="32"/>
        </w:rPr>
        <w:t>С января 2023 года электронные обращения можно подать только с использованием государственной единой (интегрированной) республиканской информационной системы учета и обработки обращений граждан и юридических лиц</w:t>
      </w:r>
    </w:p>
    <w:p w:rsidR="00033FDE" w:rsidRPr="00033FDE" w:rsidRDefault="00033FDE" w:rsidP="00033FDE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32"/>
          <w:szCs w:val="32"/>
        </w:rPr>
      </w:pPr>
      <w:r w:rsidRPr="00033FDE">
        <w:rPr>
          <w:rFonts w:ascii="Times New Roman" w:hAnsi="Times New Roman" w:cs="Times New Roman"/>
          <w:sz w:val="32"/>
          <w:szCs w:val="32"/>
        </w:rPr>
        <w:t>Ответы и уведомления на такие обращения будут направляться посредством данной системы. По желанию заявителя ответ на электронное обращение, как и прежде, может быть направлен в письменном виде</w:t>
      </w:r>
    </w:p>
    <w:p w:rsidR="00033FDE" w:rsidRPr="00033FDE" w:rsidRDefault="00033FDE" w:rsidP="00033FDE">
      <w:pPr>
        <w:pStyle w:val="a3"/>
        <w:numPr>
          <w:ilvl w:val="0"/>
          <w:numId w:val="1"/>
        </w:numPr>
        <w:ind w:left="0" w:firstLine="1068"/>
        <w:jc w:val="both"/>
        <w:rPr>
          <w:rFonts w:ascii="Times New Roman" w:hAnsi="Times New Roman" w:cs="Times New Roman"/>
          <w:sz w:val="32"/>
          <w:szCs w:val="32"/>
        </w:rPr>
      </w:pPr>
      <w:r w:rsidRPr="00033FDE">
        <w:rPr>
          <w:rFonts w:ascii="Times New Roman" w:hAnsi="Times New Roman" w:cs="Times New Roman"/>
          <w:sz w:val="32"/>
          <w:szCs w:val="32"/>
        </w:rPr>
        <w:t xml:space="preserve">Подача электронных обращений возможна только с помощью государственной единой (интегрированной) республиканской информационной системы учета и обработки обращений граждан и юридических лиц – </w:t>
      </w:r>
      <w:proofErr w:type="spellStart"/>
      <w:r w:rsidRPr="00033FDE">
        <w:rPr>
          <w:rFonts w:ascii="Times New Roman" w:hAnsi="Times New Roman" w:cs="Times New Roman"/>
          <w:sz w:val="32"/>
          <w:szCs w:val="32"/>
        </w:rPr>
        <w:t>интернет-ресурса</w:t>
      </w:r>
      <w:proofErr w:type="spellEnd"/>
      <w:r w:rsidRPr="00033FDE">
        <w:rPr>
          <w:rFonts w:ascii="Times New Roman" w:hAnsi="Times New Roman" w:cs="Times New Roman"/>
          <w:sz w:val="32"/>
          <w:szCs w:val="32"/>
        </w:rPr>
        <w:t xml:space="preserve">  @</w:t>
      </w:r>
      <w:proofErr w:type="spellStart"/>
      <w:r w:rsidRPr="00033FDE">
        <w:rPr>
          <w:rFonts w:ascii="Times New Roman" w:hAnsi="Times New Roman" w:cs="Times New Roman"/>
          <w:sz w:val="32"/>
          <w:szCs w:val="32"/>
        </w:rPr>
        <w:t>обращения</w:t>
      </w:r>
      <w:proofErr w:type="gramStart"/>
      <w:r w:rsidRPr="00033FDE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033FDE">
        <w:rPr>
          <w:rFonts w:ascii="Times New Roman" w:hAnsi="Times New Roman" w:cs="Times New Roman"/>
          <w:sz w:val="32"/>
          <w:szCs w:val="32"/>
        </w:rPr>
        <w:t>ел</w:t>
      </w:r>
      <w:proofErr w:type="spellEnd"/>
      <w:r w:rsidRPr="00033FDE">
        <w:rPr>
          <w:rFonts w:ascii="Times New Roman" w:hAnsi="Times New Roman" w:cs="Times New Roman"/>
          <w:sz w:val="32"/>
          <w:szCs w:val="32"/>
        </w:rPr>
        <w:t xml:space="preserve"> </w:t>
      </w:r>
      <w:r w:rsidRPr="00033FDE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033FDE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033FDE">
        <w:rPr>
          <w:rFonts w:ascii="Times New Roman" w:hAnsi="Times New Roman" w:cs="Times New Roman"/>
          <w:sz w:val="32"/>
          <w:szCs w:val="32"/>
          <w:lang w:val="en-US"/>
        </w:rPr>
        <w:t>xn</w:t>
      </w:r>
      <w:proofErr w:type="spellEnd"/>
      <w:r w:rsidRPr="00033FDE">
        <w:rPr>
          <w:rFonts w:ascii="Times New Roman" w:hAnsi="Times New Roman" w:cs="Times New Roman"/>
          <w:sz w:val="32"/>
          <w:szCs w:val="32"/>
        </w:rPr>
        <w:t>--80</w:t>
      </w:r>
      <w:proofErr w:type="spellStart"/>
      <w:r w:rsidRPr="00033FDE">
        <w:rPr>
          <w:rFonts w:ascii="Times New Roman" w:hAnsi="Times New Roman" w:cs="Times New Roman"/>
          <w:sz w:val="32"/>
          <w:szCs w:val="32"/>
          <w:lang w:val="en-US"/>
        </w:rPr>
        <w:t>abnmycp</w:t>
      </w:r>
      <w:proofErr w:type="spellEnd"/>
      <w:r w:rsidRPr="00033FDE">
        <w:rPr>
          <w:rFonts w:ascii="Times New Roman" w:hAnsi="Times New Roman" w:cs="Times New Roman"/>
          <w:sz w:val="32"/>
          <w:szCs w:val="32"/>
        </w:rPr>
        <w:t>7</w:t>
      </w:r>
      <w:proofErr w:type="spellStart"/>
      <w:r w:rsidRPr="00033FDE">
        <w:rPr>
          <w:rFonts w:ascii="Times New Roman" w:hAnsi="Times New Roman" w:cs="Times New Roman"/>
          <w:sz w:val="32"/>
          <w:szCs w:val="32"/>
          <w:lang w:val="en-US"/>
        </w:rPr>
        <w:t>evc</w:t>
      </w:r>
      <w:proofErr w:type="spellEnd"/>
      <w:r w:rsidRPr="00033FDE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033FDE">
        <w:rPr>
          <w:rFonts w:ascii="Times New Roman" w:hAnsi="Times New Roman" w:cs="Times New Roman"/>
          <w:sz w:val="32"/>
          <w:szCs w:val="32"/>
          <w:lang w:val="en-US"/>
        </w:rPr>
        <w:t>xn</w:t>
      </w:r>
      <w:proofErr w:type="spellEnd"/>
      <w:r w:rsidRPr="00033FDE">
        <w:rPr>
          <w:rFonts w:ascii="Times New Roman" w:hAnsi="Times New Roman" w:cs="Times New Roman"/>
          <w:sz w:val="32"/>
          <w:szCs w:val="32"/>
        </w:rPr>
        <w:t>--90</w:t>
      </w:r>
      <w:proofErr w:type="spellStart"/>
      <w:r w:rsidRPr="00033FDE">
        <w:rPr>
          <w:rFonts w:ascii="Times New Roman" w:hAnsi="Times New Roman" w:cs="Times New Roman"/>
          <w:sz w:val="32"/>
          <w:szCs w:val="32"/>
          <w:lang w:val="en-US"/>
        </w:rPr>
        <w:t>ais</w:t>
      </w:r>
      <w:proofErr w:type="spellEnd"/>
      <w:r w:rsidRPr="00033FDE">
        <w:rPr>
          <w:rFonts w:ascii="Times New Roman" w:hAnsi="Times New Roman" w:cs="Times New Roman"/>
          <w:sz w:val="32"/>
          <w:szCs w:val="32"/>
        </w:rPr>
        <w:t>/</w:t>
      </w:r>
    </w:p>
    <w:sectPr w:rsidR="00033FDE" w:rsidRPr="00033FDE" w:rsidSect="0016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1A5F"/>
    <w:multiLevelType w:val="hybridMultilevel"/>
    <w:tmpl w:val="0302BA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FDE"/>
    <w:rsid w:val="00033FDE"/>
    <w:rsid w:val="0016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2023-01-05T07:18:00Z</dcterms:created>
  <dcterms:modified xsi:type="dcterms:W3CDTF">2023-01-05T07:27:00Z</dcterms:modified>
</cp:coreProperties>
</file>