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E2" w:rsidRDefault="00AD78E2" w:rsidP="00C152DA">
      <w:pPr>
        <w:rPr>
          <w:sz w:val="28"/>
          <w:szCs w:val="28"/>
        </w:rPr>
      </w:pPr>
    </w:p>
    <w:p w:rsidR="00AD78E2" w:rsidRDefault="00AD78E2" w:rsidP="00C152DA">
      <w:pPr>
        <w:rPr>
          <w:sz w:val="28"/>
          <w:szCs w:val="28"/>
        </w:rPr>
      </w:pPr>
    </w:p>
    <w:p w:rsidR="00AE1328" w:rsidRDefault="00AE1328" w:rsidP="00AE1328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</w:p>
    <w:p w:rsidR="00AE1328" w:rsidRDefault="00AE1328" w:rsidP="00AE1328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690EA2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690EA2">
        <w:rPr>
          <w:color w:val="000000"/>
          <w:sz w:val="28"/>
          <w:szCs w:val="28"/>
        </w:rPr>
        <w:t xml:space="preserve"> главного врача государственного учрежд</w:t>
      </w:r>
      <w:r>
        <w:rPr>
          <w:color w:val="000000"/>
          <w:sz w:val="28"/>
          <w:szCs w:val="28"/>
        </w:rPr>
        <w:t>ения «Лиозненский центр гигиены и эпидемиологии»</w:t>
      </w:r>
    </w:p>
    <w:p w:rsidR="00AE1328" w:rsidRDefault="00AE1328" w:rsidP="00AE1328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690EA2">
        <w:rPr>
          <w:color w:val="000000"/>
          <w:sz w:val="28"/>
          <w:szCs w:val="28"/>
        </w:rPr>
        <w:t xml:space="preserve">от </w:t>
      </w:r>
      <w:r w:rsidR="00B577AD">
        <w:rPr>
          <w:color w:val="000000"/>
          <w:sz w:val="28"/>
          <w:szCs w:val="28"/>
        </w:rPr>
        <w:t>03.01.2025</w:t>
      </w:r>
      <w:r w:rsidR="000B014F">
        <w:rPr>
          <w:color w:val="000000"/>
          <w:sz w:val="28"/>
          <w:szCs w:val="28"/>
        </w:rPr>
        <w:t xml:space="preserve"> №</w:t>
      </w:r>
      <w:r w:rsidR="00A10552">
        <w:rPr>
          <w:color w:val="000000"/>
          <w:sz w:val="28"/>
          <w:szCs w:val="28"/>
        </w:rPr>
        <w:t>3-осн</w:t>
      </w:r>
    </w:p>
    <w:p w:rsidR="00AE1328" w:rsidRDefault="00AE1328" w:rsidP="00AE1328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Pr="00AE1328" w:rsidRDefault="00AE1328" w:rsidP="00AE1328">
      <w:pPr>
        <w:shd w:val="clear" w:color="auto" w:fill="FFFFFF"/>
        <w:jc w:val="center"/>
        <w:rPr>
          <w:color w:val="000000"/>
          <w:sz w:val="40"/>
          <w:szCs w:val="40"/>
        </w:rPr>
      </w:pPr>
      <w:r w:rsidRPr="00AE1328">
        <w:rPr>
          <w:color w:val="000000"/>
          <w:sz w:val="40"/>
          <w:szCs w:val="40"/>
        </w:rPr>
        <w:t>ПОЛОЖЕНИЕ</w:t>
      </w:r>
    </w:p>
    <w:p w:rsidR="00AE1328" w:rsidRPr="00AE1328" w:rsidRDefault="00AE1328" w:rsidP="00AE1328">
      <w:pPr>
        <w:shd w:val="clear" w:color="auto" w:fill="FFFFFF"/>
        <w:jc w:val="center"/>
        <w:rPr>
          <w:color w:val="000000"/>
          <w:sz w:val="40"/>
          <w:szCs w:val="40"/>
        </w:rPr>
      </w:pPr>
      <w:r w:rsidRPr="00AE1328">
        <w:rPr>
          <w:color w:val="000000"/>
          <w:sz w:val="40"/>
          <w:szCs w:val="40"/>
        </w:rPr>
        <w:t xml:space="preserve">об урегулировании конфликта интересов между </w:t>
      </w:r>
    </w:p>
    <w:p w:rsidR="00AE1328" w:rsidRPr="00AE1328" w:rsidRDefault="00AE1328" w:rsidP="00AE1328">
      <w:pPr>
        <w:shd w:val="clear" w:color="auto" w:fill="FFFFFF"/>
        <w:jc w:val="center"/>
        <w:rPr>
          <w:color w:val="000000"/>
          <w:sz w:val="40"/>
          <w:szCs w:val="40"/>
        </w:rPr>
      </w:pPr>
      <w:r w:rsidRPr="00AE1328">
        <w:rPr>
          <w:color w:val="000000"/>
          <w:sz w:val="40"/>
          <w:szCs w:val="40"/>
        </w:rPr>
        <w:t>работниками и государственным учреждением</w:t>
      </w:r>
    </w:p>
    <w:p w:rsidR="00AE1328" w:rsidRPr="00AE1328" w:rsidRDefault="00AE1328" w:rsidP="00AE1328">
      <w:pPr>
        <w:shd w:val="clear" w:color="auto" w:fill="FFFFFF"/>
        <w:jc w:val="center"/>
        <w:rPr>
          <w:color w:val="000000"/>
          <w:sz w:val="40"/>
          <w:szCs w:val="40"/>
        </w:rPr>
      </w:pPr>
      <w:r w:rsidRPr="00AE1328">
        <w:rPr>
          <w:color w:val="000000"/>
          <w:sz w:val="40"/>
          <w:szCs w:val="40"/>
        </w:rPr>
        <w:t>«Лиозненский центр гигиены и эпидемиологии»</w:t>
      </w: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Default="00AE1328" w:rsidP="00D1031C">
      <w:pPr>
        <w:shd w:val="clear" w:color="auto" w:fill="FFFFFF"/>
        <w:rPr>
          <w:color w:val="000000"/>
          <w:sz w:val="28"/>
          <w:szCs w:val="28"/>
        </w:rPr>
      </w:pPr>
    </w:p>
    <w:p w:rsidR="00E42F73" w:rsidRDefault="00E42F73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1328" w:rsidRPr="007E30FF" w:rsidRDefault="00AE1328" w:rsidP="00AE132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30FF">
        <w:rPr>
          <w:b/>
          <w:color w:val="000000"/>
          <w:sz w:val="28"/>
          <w:szCs w:val="28"/>
        </w:rPr>
        <w:lastRenderedPageBreak/>
        <w:t>ГЛАВА 1</w:t>
      </w:r>
    </w:p>
    <w:p w:rsidR="00AE1328" w:rsidRPr="007E30FF" w:rsidRDefault="00AE1328" w:rsidP="00AE132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30FF">
        <w:rPr>
          <w:b/>
          <w:color w:val="000000"/>
          <w:sz w:val="28"/>
          <w:szCs w:val="28"/>
        </w:rPr>
        <w:t>ОБЩИЕ ПОЛОЖЕНИЯ</w:t>
      </w:r>
    </w:p>
    <w:p w:rsidR="00AE1328" w:rsidRDefault="00AE1328" w:rsidP="00AE132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43832" w:rsidRDefault="009419A3" w:rsidP="004B0E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</w:t>
      </w:r>
      <w:r w:rsidR="00F43832">
        <w:rPr>
          <w:color w:val="000000"/>
          <w:sz w:val="28"/>
          <w:szCs w:val="28"/>
        </w:rPr>
        <w:t xml:space="preserve"> определяет</w:t>
      </w:r>
      <w:r w:rsidR="004B0EE0">
        <w:rPr>
          <w:color w:val="000000"/>
          <w:sz w:val="28"/>
          <w:szCs w:val="28"/>
        </w:rPr>
        <w:t xml:space="preserve"> </w:t>
      </w:r>
      <w:r w:rsidR="00F43832">
        <w:rPr>
          <w:color w:val="000000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предотвращения </w:t>
      </w:r>
      <w:r w:rsidR="00F43832">
        <w:rPr>
          <w:color w:val="000000"/>
          <w:sz w:val="28"/>
          <w:szCs w:val="28"/>
        </w:rPr>
        <w:t xml:space="preserve">урегулирования конфликта интересов между работниками </w:t>
      </w:r>
      <w:r w:rsidR="00F43832" w:rsidRPr="00F43832">
        <w:rPr>
          <w:color w:val="000000"/>
          <w:sz w:val="28"/>
          <w:szCs w:val="28"/>
        </w:rPr>
        <w:t>и государственным учреждением</w:t>
      </w:r>
      <w:r w:rsidR="00F43832">
        <w:rPr>
          <w:color w:val="000000"/>
          <w:sz w:val="28"/>
          <w:szCs w:val="28"/>
        </w:rPr>
        <w:t xml:space="preserve"> </w:t>
      </w:r>
      <w:r w:rsidR="00F43832" w:rsidRPr="00F43832">
        <w:rPr>
          <w:color w:val="000000"/>
          <w:sz w:val="28"/>
          <w:szCs w:val="28"/>
        </w:rPr>
        <w:t>«Лиозненский центр гигиены и эпидемиологии»</w:t>
      </w:r>
      <w:r w:rsidR="00F43832">
        <w:rPr>
          <w:color w:val="000000"/>
          <w:sz w:val="28"/>
          <w:szCs w:val="28"/>
        </w:rPr>
        <w:t xml:space="preserve"> (далее – ГУ «Лиозненски</w:t>
      </w:r>
      <w:r>
        <w:rPr>
          <w:color w:val="000000"/>
          <w:sz w:val="28"/>
          <w:szCs w:val="28"/>
        </w:rPr>
        <w:t xml:space="preserve">й райЦГЭ») в ходе выполнения работниками служебных </w:t>
      </w:r>
      <w:r w:rsidR="00F438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F43832">
        <w:rPr>
          <w:color w:val="000000"/>
          <w:sz w:val="28"/>
          <w:szCs w:val="28"/>
        </w:rPr>
        <w:t>трудовых</w:t>
      </w:r>
      <w:r>
        <w:rPr>
          <w:color w:val="000000"/>
          <w:sz w:val="28"/>
          <w:szCs w:val="28"/>
        </w:rPr>
        <w:t>)</w:t>
      </w:r>
      <w:r w:rsidR="00F43832">
        <w:rPr>
          <w:color w:val="000000"/>
          <w:sz w:val="28"/>
          <w:szCs w:val="28"/>
        </w:rPr>
        <w:t xml:space="preserve"> обязанностей.</w:t>
      </w:r>
    </w:p>
    <w:p w:rsidR="009419A3" w:rsidRDefault="00F43832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419A3">
        <w:rPr>
          <w:color w:val="000000"/>
          <w:sz w:val="28"/>
          <w:szCs w:val="28"/>
        </w:rPr>
        <w:t>Основной задачей деятельности организации по предотвращению и урегулированию конфликта интересов между работниками и ГУ «Лиозненский райЦГЭ» является своевременное выявление конфликта интересов в деятельности работников ГУ «Лиозненский райЦГЭ», ограничение влияния частных интересов, личной заинтересованности работников на выполняемые ими служебные (трудовые) функции и принимаемые решения.</w:t>
      </w:r>
    </w:p>
    <w:p w:rsidR="00F43832" w:rsidRDefault="009419A3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43832">
        <w:rPr>
          <w:color w:val="000000"/>
          <w:sz w:val="28"/>
          <w:szCs w:val="28"/>
        </w:rPr>
        <w:t xml:space="preserve">Действие настоящего Положения распространяется на </w:t>
      </w:r>
      <w:r>
        <w:rPr>
          <w:color w:val="000000"/>
          <w:sz w:val="28"/>
          <w:szCs w:val="28"/>
        </w:rPr>
        <w:t>работников ГУ «Лиозненский райЦГЭ»</w:t>
      </w:r>
      <w:r w:rsidR="00F438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относящихся к </w:t>
      </w:r>
      <w:r w:rsidR="00BB4FA0">
        <w:rPr>
          <w:color w:val="000000"/>
          <w:sz w:val="28"/>
          <w:szCs w:val="28"/>
        </w:rPr>
        <w:t xml:space="preserve">государственным должностным лицам и (или) осуществляющих организационно-распорядительные и административно-хозяйственные обязанности, а также на физических лиц, </w:t>
      </w:r>
      <w:r w:rsidR="000F5531">
        <w:rPr>
          <w:color w:val="000000"/>
          <w:sz w:val="28"/>
          <w:szCs w:val="28"/>
        </w:rPr>
        <w:t>сотрудничающих с ГУ «Лиозненский райЦГЭ» на основе гражданско-правовых договоров.</w:t>
      </w:r>
    </w:p>
    <w:p w:rsidR="003E0BDB" w:rsidRDefault="00BC4E9D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F5531">
        <w:rPr>
          <w:color w:val="000000"/>
          <w:sz w:val="28"/>
          <w:szCs w:val="28"/>
        </w:rPr>
        <w:t xml:space="preserve">. Под конфликтом интересов </w:t>
      </w:r>
      <w:r>
        <w:rPr>
          <w:color w:val="000000"/>
          <w:sz w:val="28"/>
          <w:szCs w:val="28"/>
        </w:rPr>
        <w:t>в настоящем Положении</w:t>
      </w:r>
      <w:r w:rsidR="000F5531">
        <w:rPr>
          <w:color w:val="000000"/>
          <w:sz w:val="28"/>
          <w:szCs w:val="28"/>
        </w:rPr>
        <w:t xml:space="preserve"> понимае</w:t>
      </w:r>
      <w:r>
        <w:rPr>
          <w:color w:val="000000"/>
          <w:sz w:val="28"/>
          <w:szCs w:val="28"/>
        </w:rPr>
        <w:t>тся ситуация, при которой личные интересы  государственного</w:t>
      </w:r>
      <w:r w:rsidR="003E0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должностного лица, его супруги (супруга), </w:t>
      </w:r>
      <w:r w:rsidR="000F5531">
        <w:rPr>
          <w:color w:val="000000"/>
          <w:sz w:val="28"/>
          <w:szCs w:val="28"/>
        </w:rPr>
        <w:t xml:space="preserve">близких родственников или свойственников влияет или может повлиять на надлежащее исполнение </w:t>
      </w:r>
      <w:r>
        <w:rPr>
          <w:color w:val="000000"/>
          <w:sz w:val="28"/>
          <w:szCs w:val="28"/>
        </w:rPr>
        <w:t>государственным должностным лицом  своих служебных</w:t>
      </w:r>
      <w:r w:rsidR="000F55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F5531">
        <w:rPr>
          <w:color w:val="000000"/>
          <w:sz w:val="28"/>
          <w:szCs w:val="28"/>
        </w:rPr>
        <w:t>трудовых</w:t>
      </w:r>
      <w:r>
        <w:rPr>
          <w:color w:val="000000"/>
          <w:sz w:val="28"/>
          <w:szCs w:val="28"/>
        </w:rPr>
        <w:t>)</w:t>
      </w:r>
      <w:r w:rsidR="000F5531">
        <w:rPr>
          <w:color w:val="000000"/>
          <w:sz w:val="28"/>
          <w:szCs w:val="28"/>
        </w:rPr>
        <w:t xml:space="preserve"> обяза</w:t>
      </w:r>
      <w:r w:rsidR="003E0BDB">
        <w:rPr>
          <w:color w:val="000000"/>
          <w:sz w:val="28"/>
          <w:szCs w:val="28"/>
        </w:rPr>
        <w:t xml:space="preserve">нностей </w:t>
      </w:r>
      <w:r w:rsidR="000F5531">
        <w:rPr>
          <w:color w:val="000000"/>
          <w:sz w:val="28"/>
          <w:szCs w:val="28"/>
        </w:rPr>
        <w:t>при</w:t>
      </w:r>
      <w:r w:rsidR="003E0BDB">
        <w:rPr>
          <w:color w:val="000000"/>
          <w:sz w:val="28"/>
          <w:szCs w:val="28"/>
        </w:rPr>
        <w:t xml:space="preserve"> принятии им решения или участия в принятии решения либо совершении им действий по службе (работе).</w:t>
      </w:r>
      <w:r w:rsidR="000F5531">
        <w:rPr>
          <w:color w:val="000000"/>
          <w:sz w:val="28"/>
          <w:szCs w:val="28"/>
        </w:rPr>
        <w:t xml:space="preserve"> </w:t>
      </w:r>
    </w:p>
    <w:p w:rsidR="003E0BDB" w:rsidRDefault="003E0BDB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отнесении ситуации к конфликту интересов необходимо установить:</w:t>
      </w:r>
    </w:p>
    <w:p w:rsidR="003E0BDB" w:rsidRDefault="003E0BDB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работника </w:t>
      </w:r>
      <w:r w:rsidR="00C04FAE">
        <w:rPr>
          <w:color w:val="000000"/>
          <w:sz w:val="28"/>
          <w:szCs w:val="28"/>
        </w:rPr>
        <w:t>ГУ «Лиозненский райЦГЭ»</w:t>
      </w:r>
      <w:r>
        <w:rPr>
          <w:color w:val="000000"/>
          <w:sz w:val="28"/>
          <w:szCs w:val="28"/>
        </w:rPr>
        <w:t xml:space="preserve">, относящегося в соответствии с законодательством к государственным должностным лицам, работника </w:t>
      </w:r>
      <w:r w:rsidR="00C04FAE">
        <w:rPr>
          <w:color w:val="000000"/>
          <w:sz w:val="28"/>
          <w:szCs w:val="28"/>
        </w:rPr>
        <w:t>ГУ «Лиозненский райЦГЭ»</w:t>
      </w:r>
      <w:r>
        <w:rPr>
          <w:color w:val="000000"/>
          <w:sz w:val="28"/>
          <w:szCs w:val="28"/>
        </w:rPr>
        <w:t xml:space="preserve">, осуществляющего организационно-распорядительные и административно-хозяйственные обязанности, а также физическое лицо, сотрудничающее с организацией на основе сотрудничающих с </w:t>
      </w:r>
      <w:r w:rsidR="00C04FAE">
        <w:rPr>
          <w:color w:val="000000"/>
          <w:sz w:val="28"/>
          <w:szCs w:val="28"/>
        </w:rPr>
        <w:t xml:space="preserve">ГУ «Лиозненский райЦГЭ» </w:t>
      </w:r>
      <w:r>
        <w:rPr>
          <w:color w:val="000000"/>
          <w:sz w:val="28"/>
          <w:szCs w:val="28"/>
        </w:rPr>
        <w:t xml:space="preserve"> на основе гражданско-правовых договора (далее, если не указано иное, - должностное лицо организации);</w:t>
      </w:r>
    </w:p>
    <w:p w:rsidR="003E0BDB" w:rsidRDefault="003E0BDB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личного интереса должностного лица </w:t>
      </w:r>
      <w:r w:rsidR="00C04FAE">
        <w:rPr>
          <w:color w:val="000000"/>
          <w:sz w:val="28"/>
          <w:szCs w:val="28"/>
        </w:rPr>
        <w:t>ГУ «Лиозненский райЦГЭ»</w:t>
      </w:r>
      <w:r>
        <w:rPr>
          <w:color w:val="000000"/>
          <w:sz w:val="28"/>
          <w:szCs w:val="28"/>
        </w:rPr>
        <w:t>, его супруга (супруги), близких родственников или свойственников;</w:t>
      </w:r>
    </w:p>
    <w:p w:rsidR="003E0BDB" w:rsidRDefault="003E0BDB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у должностного лица </w:t>
      </w:r>
      <w:r w:rsidR="00C04FAE">
        <w:rPr>
          <w:color w:val="000000"/>
          <w:sz w:val="28"/>
          <w:szCs w:val="28"/>
        </w:rPr>
        <w:t xml:space="preserve">ГУ «Лиозненский райЦГЭ» </w:t>
      </w:r>
      <w:r>
        <w:rPr>
          <w:color w:val="000000"/>
          <w:sz w:val="28"/>
          <w:szCs w:val="28"/>
        </w:rPr>
        <w:t xml:space="preserve"> конкретных обязанностей по службе (работе), на которые</w:t>
      </w:r>
      <w:r w:rsidR="00C04FAE">
        <w:rPr>
          <w:color w:val="000000"/>
          <w:sz w:val="28"/>
          <w:szCs w:val="28"/>
        </w:rPr>
        <w:t xml:space="preserve"> может повлиять личный интерес (</w:t>
      </w:r>
      <w:r>
        <w:rPr>
          <w:color w:val="000000"/>
          <w:sz w:val="28"/>
          <w:szCs w:val="28"/>
        </w:rPr>
        <w:t>принятие решения, участие в принятии решения, совершение других действий по службе (работе));</w:t>
      </w:r>
    </w:p>
    <w:p w:rsidR="00C04FAE" w:rsidRDefault="00C04FAE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 влияния личного интереса на надлежащее исполнение служебных (трудовых) обязанностей или наличие реальной возможности такого влияния.</w:t>
      </w:r>
    </w:p>
    <w:p w:rsidR="00C04FAE" w:rsidRDefault="00C04FAE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04FAE" w:rsidRDefault="00C04FAE" w:rsidP="00F438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04FAE" w:rsidRPr="00C04FAE" w:rsidRDefault="00C04FAE" w:rsidP="00C04FAE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04FAE">
        <w:rPr>
          <w:b/>
          <w:color w:val="000000"/>
          <w:sz w:val="28"/>
          <w:szCs w:val="28"/>
        </w:rPr>
        <w:lastRenderedPageBreak/>
        <w:t>ГЛАВА 2</w:t>
      </w:r>
    </w:p>
    <w:p w:rsidR="00C04FAE" w:rsidRDefault="00C04FAE" w:rsidP="00C04FAE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04FAE">
        <w:rPr>
          <w:b/>
          <w:color w:val="000000"/>
          <w:sz w:val="28"/>
          <w:szCs w:val="28"/>
        </w:rPr>
        <w:t>ЦЕЛЬ И ЗАДАЧИ ПРЕДОТВРАЩЕНИЯ КОНФЛИКТА ИНТЕРЕСОВ</w:t>
      </w:r>
    </w:p>
    <w:p w:rsidR="00C04FAE" w:rsidRPr="00C04FAE" w:rsidRDefault="00C04FAE" w:rsidP="00C04FA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C04FAE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Целью предотвращения конфликта интересов является создание условий для осуществления работниками ГУ «Лиозненский райЦГЭ» своих служебных (трудовых) обязанностей, которые минимизируют вероятность возникновения и (или) развития конфликтов интересов.</w:t>
      </w:r>
    </w:p>
    <w:p w:rsidR="00C04FAE" w:rsidRDefault="00C04FAE" w:rsidP="00C04FAE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предотвращения конфликта выполняются </w:t>
      </w:r>
      <w:r w:rsidR="00C55FAC">
        <w:rPr>
          <w:color w:val="000000"/>
          <w:sz w:val="28"/>
          <w:szCs w:val="28"/>
        </w:rPr>
        <w:t>следующие задачи:</w:t>
      </w:r>
    </w:p>
    <w:p w:rsidR="00C55FAC" w:rsidRDefault="00C55FAC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совершенствование организационно-кадровой структуры ГУ «Лиозненский райЦГЭ» (ее обособленных и структурных подразделений);</w:t>
      </w:r>
    </w:p>
    <w:p w:rsidR="00C55FAC" w:rsidRDefault="00C55FAC" w:rsidP="00C55F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и оптимизация служебных (трудовых) обязанностей должностного лица ГУ «Лиозненский райЦГЭ»;</w:t>
      </w:r>
    </w:p>
    <w:p w:rsidR="00C55FAC" w:rsidRDefault="00C55FAC" w:rsidP="00C55F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результативности работы комиссий по противодействию коррупции ГУ «Лиозненский райЦГЭ», придание их действиям выраженной профилактической направленности;</w:t>
      </w:r>
    </w:p>
    <w:p w:rsidR="00C55FAC" w:rsidRDefault="00C55FAC" w:rsidP="00C55F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эффективной системы контроля за исполнением работниками ГУ «Лиозненский райЦГЭ» своих служебных (трудовых) обязанностей, неукоснительного соблюдения законодательства о борьбе с коррупцией, в том числе предусмотренных законодательством запретов и ограничений;</w:t>
      </w:r>
    </w:p>
    <w:p w:rsidR="00C55FAC" w:rsidRDefault="00C55FAC" w:rsidP="00C55F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должностным лицом организации постоянного самоконтроля, принятия решения при осуществлении служебных (трудовых) обязанностей объективно и беспристрастно вне зависимости от семейных, политических, религиозных, этических или иных предпочтений.</w:t>
      </w:r>
    </w:p>
    <w:p w:rsidR="00C55FAC" w:rsidRDefault="00C55FAC" w:rsidP="00C55F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Должностные лица ГУ «Лиозненский райЦГЭ» обязаны руководствоваться интересами  ГУ «Лиозненский райЦГЭ» без учета своих личных интересов, интересов</w:t>
      </w:r>
      <w:r w:rsidR="00577DD0">
        <w:rPr>
          <w:color w:val="000000"/>
          <w:sz w:val="28"/>
          <w:szCs w:val="28"/>
        </w:rPr>
        <w:t xml:space="preserve"> своих родственников и друзей при принятии решений и выполнении своих служебных (трудовых) обязанностей, а также избегать (по возможности) ситуаций и обстоятельств, которые могут привести к конфликту интересов.</w:t>
      </w:r>
    </w:p>
    <w:p w:rsidR="00577DD0" w:rsidRDefault="00577DD0" w:rsidP="00C55F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77DD0" w:rsidRPr="00577DD0" w:rsidRDefault="00577DD0" w:rsidP="00577DD0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577DD0">
        <w:rPr>
          <w:b/>
          <w:color w:val="000000"/>
          <w:sz w:val="28"/>
          <w:szCs w:val="28"/>
        </w:rPr>
        <w:t>ГЛАВА 3</w:t>
      </w:r>
    </w:p>
    <w:p w:rsidR="00577DD0" w:rsidRPr="00577DD0" w:rsidRDefault="00577DD0" w:rsidP="00577DD0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577DD0">
        <w:rPr>
          <w:b/>
          <w:color w:val="000000"/>
          <w:sz w:val="28"/>
          <w:szCs w:val="28"/>
        </w:rPr>
        <w:t>ПОРЯДОК ВЫЯВЛЕНИЯ И РАЗРЕШЕНИЯ КОНФЛИКТА ИНТЕРЕСОВ</w:t>
      </w:r>
    </w:p>
    <w:p w:rsidR="00C55FAC" w:rsidRDefault="00577DD0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 Обязанности по предотвращению и урегулированию конфликта интересов и координации деятельности ГУ «Лиозненский райЦГЭ» по выявлению и установлению конфликта интересов возлагаются на главного врача ГУ «Лиозненский райЦГЭ».</w:t>
      </w:r>
    </w:p>
    <w:p w:rsidR="00577DD0" w:rsidRDefault="00577DD0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 Обязанности по выявлению и установлению конкретных конфликтов интересов возлагаются на государственное должностное лицо, руководителя структурных подразделений, в котором работают лица, являющиеся участниками конфликта интересов, работника отдела кадров.</w:t>
      </w:r>
    </w:p>
    <w:p w:rsidR="00577DD0" w:rsidRDefault="00577DD0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Сведения о конфликте интересов с участием конкретных должностных лиц ГУ «Лиозненский райЦГЭ» могут быть получены: </w:t>
      </w:r>
    </w:p>
    <w:p w:rsidR="00A32A59" w:rsidRDefault="00A32A5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от самих должностных лиц ГУ «Лиозненский райЦГЭ» или иных работников ГУ «Лиозненский райЦГЭ», их руководителей;</w:t>
      </w:r>
    </w:p>
    <w:p w:rsidR="00A32A59" w:rsidRDefault="00A32A5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 обращений граждан и юридических лиц, публикаций в средствах массовой информации;</w:t>
      </w:r>
    </w:p>
    <w:p w:rsidR="00A32A59" w:rsidRDefault="00A32A5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результате анализа имеющихся сведений о личных интересах должностных лиц ГУ «Лиозненский райЦГЭ» или иного работника ГУ «Лиозненский райЦГЭ» и выполняемых им служебных (трудовых) обязанностях;</w:t>
      </w:r>
    </w:p>
    <w:p w:rsidR="00A32A59" w:rsidRDefault="00A32A5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 других источников.</w:t>
      </w:r>
    </w:p>
    <w:p w:rsidR="0056600E" w:rsidRDefault="0056600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11. Для констатации конфликта интересов необходимо установить:</w:t>
      </w:r>
    </w:p>
    <w:p w:rsidR="0056600E" w:rsidRDefault="0056600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чем заключалась служебная (трудовая) обязанность должностного лица ГУ «Лиозненский райЦГЭ»;</w:t>
      </w:r>
    </w:p>
    <w:p w:rsidR="0056600E" w:rsidRDefault="0056600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какое решение должно было принять должностное лицо ГУ «Лиозненский райЦГЭ», в принятии какого решения должно участвовать, какое конкретно действие по службе (работе) должно было совершить;</w:t>
      </w:r>
    </w:p>
    <w:p w:rsidR="0056600E" w:rsidRDefault="0056600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входило ли совершение действия, приведшего к конфликту интересов, в служебные (трудовые) обязанности должностного лица ГУ «Лиозненский райЦГЭ», на основании чего возникла обязанность совершения данного действия, принятия решения;</w:t>
      </w:r>
    </w:p>
    <w:p w:rsidR="0056600E" w:rsidRDefault="0056600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совершении каких ненадлежащих действий по службе (работе) состоял личный интерес должностного лица</w:t>
      </w:r>
      <w:r w:rsidRPr="00566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 «Лиозненский райЦГЭ», его супруги (супруга), близких родственников, свойственников и в чем состоял ненадлежащий характер данных действий;</w:t>
      </w:r>
    </w:p>
    <w:p w:rsidR="0056600E" w:rsidRDefault="0056600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осведомленность должностного лица ГУ «Лиозненский райЦГЭ»</w:t>
      </w:r>
      <w:r w:rsidR="00773656">
        <w:rPr>
          <w:color w:val="000000"/>
          <w:sz w:val="28"/>
          <w:szCs w:val="28"/>
        </w:rPr>
        <w:t xml:space="preserve"> о личном интересе его супруги (супруга), близких родственников, свойственников;</w:t>
      </w:r>
    </w:p>
    <w:p w:rsidR="00773656" w:rsidRDefault="00773656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могло ли должностное лицо ГУ «Лиозненский райЦГЭ»реально повлиять на надлежащее исполнение действий по службе (работе);</w:t>
      </w:r>
    </w:p>
    <w:p w:rsidR="00773656" w:rsidRDefault="00773656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возможности удовлетворения личного интереса посредством принятия именно данного решения.</w:t>
      </w:r>
    </w:p>
    <w:p w:rsidR="00773656" w:rsidRDefault="00773656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12. Работники ГУ «Лиозненский райЦГЭ», установившие наличие</w:t>
      </w:r>
      <w:r w:rsidR="00A901B9">
        <w:rPr>
          <w:color w:val="000000"/>
          <w:sz w:val="28"/>
          <w:szCs w:val="28"/>
        </w:rPr>
        <w:t xml:space="preserve"> признаков реального или потенциального конфликта интересов уведомляют руководителя, в непосредственной подчиненности которого находятся (руководителя структурного подразделения), о возникновении (возможности возникновения) конфликта интересов.</w:t>
      </w:r>
    </w:p>
    <w:p w:rsidR="00A901B9" w:rsidRDefault="00A901B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Уведомление оформляется в виде докладной записки, заявления или иным образом в письменной форме в соответствии с правилами делопроизводства, установленными в ГУ «Лиозненский райЦГЭ».</w:t>
      </w:r>
    </w:p>
    <w:p w:rsidR="00A901B9" w:rsidRDefault="00A901B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13.</w:t>
      </w:r>
      <w:r w:rsidR="00E37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Руководитель структурного подразделения при выявлении самостоятельно признаков реального или потенциального конфликта интересов или при получении уведомления от подчиненного работника незамедлительно уведомляет руководителя ГУ «Лиозненский райЦГЭ»</w:t>
      </w:r>
      <w:r w:rsidR="00E372E7">
        <w:rPr>
          <w:color w:val="000000"/>
          <w:sz w:val="28"/>
          <w:szCs w:val="28"/>
        </w:rPr>
        <w:t xml:space="preserve"> о возникновении (возможности возникновения) конфликта интересов.</w:t>
      </w:r>
    </w:p>
    <w:p w:rsidR="00E372E7" w:rsidRDefault="00E372E7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Уведомление оформляется в виде докладной записки, заявления или иным образом</w:t>
      </w:r>
      <w:r w:rsidRPr="00E37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письменной форме в соответствии с правилами </w:t>
      </w:r>
      <w:r>
        <w:rPr>
          <w:color w:val="000000"/>
          <w:sz w:val="28"/>
          <w:szCs w:val="28"/>
        </w:rPr>
        <w:lastRenderedPageBreak/>
        <w:t>делопроизводства, установленными в ГУ «Лиозненский райЦГЭ». В уведомлении подробно указывается наличие признаков конфликта интересов, указанных в пункте 11 настоящего Положения, суть конфликта интересов, причина и время его возникновения, отношение работника</w:t>
      </w:r>
      <w:r w:rsidR="008C4738">
        <w:rPr>
          <w:color w:val="000000"/>
          <w:sz w:val="28"/>
          <w:szCs w:val="28"/>
        </w:rPr>
        <w:t xml:space="preserve"> к возникновению конфликта интересов (субъективные или объективные факторы), значимость конфликта интересов.</w:t>
      </w:r>
    </w:p>
    <w:p w:rsidR="008C4738" w:rsidRDefault="008C4738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 уведомлению прикладывается письменное уведомление подчиненного работника. Также при подаче уведомления руководитель структурного подразделения вправе внести предложения по возможным вариантам разрешения или предотвращения конфликта интересов (например, самоотвод должностного лица </w:t>
      </w:r>
      <w:r w:rsidR="0094206C">
        <w:rPr>
          <w:color w:val="000000"/>
          <w:sz w:val="28"/>
          <w:szCs w:val="28"/>
        </w:rPr>
        <w:t>ГУ «Лиозненский райЦГЭ» от принятия решения или участия в принятии решения, передача полномочий по принятию решения или участию в принятии решения иному работнику и др.)</w:t>
      </w:r>
    </w:p>
    <w:p w:rsidR="00A80AFD" w:rsidRDefault="00A80AFD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14. Руководитель организации при получении уведомления и материалов о возникновении (возможности возникновения) конфликта интересов должен установить:</w:t>
      </w:r>
    </w:p>
    <w:p w:rsidR="00A80AFD" w:rsidRDefault="00A80AFD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существует ли в действительности фактические обстоятельства, явившиеся основанием предполагать наличие конфликта интересов или возможность его возникновения;</w:t>
      </w:r>
    </w:p>
    <w:p w:rsidR="00A80AFD" w:rsidRDefault="00A80AFD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свидетельствуют ли эти обстоятельства о наличии личного интереса у должностного лица ГУ «Лиозненский райЦГЭ», его супруги (супруга), близких родственников или свойственников, который может быть связан с совершением должностным лицом ГУ «Лиозненский райЦГЭ» действий по службе (работе);</w:t>
      </w:r>
    </w:p>
    <w:p w:rsidR="002B503E" w:rsidRDefault="002B503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какие вредные для службы (работы) последствия могут наступить в результате конфликта интересов или в случае возможности его возникновения;</w:t>
      </w:r>
    </w:p>
    <w:p w:rsidR="002B503E" w:rsidRDefault="002B503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необходимости руководитель ГУ «Лиозненский райЦГЭ» организует проведение дополнительной проверки. Дополнительная проверка проводится уполномоченным лицом или комиссионно в трехдневный срок с момента получения материалов.</w:t>
      </w:r>
    </w:p>
    <w:p w:rsidR="002B503E" w:rsidRDefault="002B503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случае подтверждения наличия конфликта интересов или возможности его возникновения:</w:t>
      </w:r>
    </w:p>
    <w:p w:rsidR="002B503E" w:rsidRDefault="002B503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Руководитель ГУ «Лиозненский райЦГЭ» информирует письменно Главного государственного санитарного врача Витебской области;</w:t>
      </w:r>
    </w:p>
    <w:p w:rsidR="002B503E" w:rsidRDefault="002B503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Руководитель ГУ «Лиозненский райЦГЭ» несет ответственность за невыполнение обязанности по уведомлению Главного государственного санитарного врача Витебской области.</w:t>
      </w:r>
    </w:p>
    <w:p w:rsidR="002B503E" w:rsidRDefault="002B503E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15. Материалы о возникновении (возможности возникновения) конфликта интересов подлежат рассмотрению на комис</w:t>
      </w:r>
      <w:r w:rsidR="009B2D6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ии </w:t>
      </w:r>
      <w:r w:rsidR="009B2D6C">
        <w:rPr>
          <w:color w:val="000000"/>
          <w:sz w:val="28"/>
          <w:szCs w:val="28"/>
        </w:rPr>
        <w:t>по противодействию коррупции организации для выбора меры по его предупреждению или разрешению и принятию дополнительных профилактических мер по недопущению повторных конфликтов интересов в данной организации.</w:t>
      </w:r>
    </w:p>
    <w:p w:rsidR="00BF6280" w:rsidRDefault="00A47834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 Для предупреждения</w:t>
      </w:r>
      <w:r w:rsidR="00BF6280">
        <w:rPr>
          <w:color w:val="000000"/>
          <w:sz w:val="28"/>
          <w:szCs w:val="28"/>
        </w:rPr>
        <w:t xml:space="preserve"> или разрешения конфликта интересов </w:t>
      </w:r>
      <w:r>
        <w:rPr>
          <w:color w:val="000000"/>
          <w:sz w:val="28"/>
          <w:szCs w:val="28"/>
        </w:rPr>
        <w:t>руководитель ГУ «Лиозненский райЦГЭ» на основании решения комиссии по противодействию коррупции ГУ «Лиозненский райЦГЭ» принимает одну из следующих мер:</w:t>
      </w:r>
    </w:p>
    <w:p w:rsidR="00A47834" w:rsidRDefault="00A47834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дать должностному лицу ГУ «Лиозненский райЦГЭ» письменные рекомендации о принятии мер по предотвращению или урегулированию конфликта интересов (предварительное письменное согласование должностным лицом ГУ «Лиозненский райЦГЭ»</w:t>
      </w:r>
      <w:r w:rsidR="00A178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принимаемых решений; подготовка детального отчета о решениях, принимаемых в ситуации, которая связана с конфликтом интересов; привлечение к выполнению отдельных действий по службе иных лиц (или самого руко</w:t>
      </w:r>
      <w:r w:rsidR="0079021C">
        <w:rPr>
          <w:color w:val="000000"/>
          <w:sz w:val="28"/>
          <w:szCs w:val="28"/>
        </w:rPr>
        <w:t>водителя), у которого интересов или возможность его возникновения отсутствуют; исключение личного приема должностным лицом</w:t>
      </w:r>
      <w:r w:rsidR="0079021C" w:rsidRPr="0079021C">
        <w:rPr>
          <w:color w:val="000000"/>
          <w:sz w:val="28"/>
          <w:szCs w:val="28"/>
        </w:rPr>
        <w:t xml:space="preserve"> </w:t>
      </w:r>
      <w:r w:rsidR="0079021C">
        <w:rPr>
          <w:color w:val="000000"/>
          <w:sz w:val="28"/>
          <w:szCs w:val="28"/>
        </w:rPr>
        <w:t>ГУ «Лиозненский райЦГЭ» гражданина, который вовлечен в ситуацию конфликта интересов; осуществление личного приема граждан только в условиях видео- и</w:t>
      </w:r>
      <w:r w:rsidR="00041B33">
        <w:rPr>
          <w:color w:val="000000"/>
          <w:sz w:val="28"/>
          <w:szCs w:val="28"/>
        </w:rPr>
        <w:t xml:space="preserve"> </w:t>
      </w:r>
      <w:r w:rsidR="0079021C">
        <w:rPr>
          <w:color w:val="000000"/>
          <w:sz w:val="28"/>
          <w:szCs w:val="28"/>
        </w:rPr>
        <w:t>аудио-фиксации разговоров и др.);</w:t>
      </w:r>
    </w:p>
    <w:p w:rsidR="00A178B9" w:rsidRDefault="00A178B9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отстранить должностное лицо ГУ «Лиозненский райЦГЭ» от совершения действий по службе (работе), которые вызывают или могут вызвать у данного лица конфликт интересов </w:t>
      </w:r>
      <w:r w:rsidR="000B14D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поручение выполнения задания другому должностному лицу</w:t>
      </w:r>
      <w:r w:rsidRPr="00A178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 «Лиозненский райЦГЭ», другому структурному подразделению организации; выполнение действий по службе (работе) непосредственным руководителем должностного лица ГУ «Лиозненский райЦГЭ»</w:t>
      </w:r>
      <w:r w:rsidR="000B14D7">
        <w:rPr>
          <w:color w:val="000000"/>
          <w:sz w:val="28"/>
          <w:szCs w:val="28"/>
        </w:rPr>
        <w:t>, в деятельности которого возник конфликт интересов; совершении действий по службе (работе) должностным лицом вышестоящей организации, если он имеет право выполнения соответствующих действий);</w:t>
      </w:r>
    </w:p>
    <w:p w:rsidR="000B14D7" w:rsidRDefault="000B14D7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перевести должностное лицо ГУ «Лиозненский райЦГЭ» в порядке, установленном законодательством,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:rsidR="000B14D7" w:rsidRDefault="000B14D7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поручить исполнение прежних должностных обязанностей на новом рабочем месте или изменить служебные (трудовые) обязанности должностного лица</w:t>
      </w:r>
      <w:r w:rsidRPr="000B1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 «Лиозненский райЦГЭ»;</w:t>
      </w:r>
    </w:p>
    <w:p w:rsidR="000B14D7" w:rsidRDefault="000B14D7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принять иные меры, предусмотренные законодательством.</w:t>
      </w:r>
    </w:p>
    <w:p w:rsidR="000B14D7" w:rsidRDefault="000B14D7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принятии решения о выборе конкретной меры разрешения конфликта интересов важно учитывать значимость личного интереса должностного лица</w:t>
      </w:r>
      <w:r w:rsidRPr="000B1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 «Лиозненский райЦГЭ»</w:t>
      </w:r>
      <w:r w:rsidR="00A20E7D">
        <w:rPr>
          <w:color w:val="000000"/>
          <w:sz w:val="28"/>
          <w:szCs w:val="28"/>
        </w:rPr>
        <w:t xml:space="preserve"> и вероятность того, что личный интерес будет реализован в ущерб интересам ГУ «Лиозненский райЦГЭ».</w:t>
      </w:r>
    </w:p>
    <w:p w:rsidR="00A20E7D" w:rsidRDefault="00A20E7D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17. Главный врач ГУ «Лиозненский райЦГЭ» несёт ответственность за непринятие мер по урегулированию конфликта интересов или возможности его возникновения, за ненадлежащие принятие мер по урегулированию конфликта интересов, в том числе за нарушение прав должностного лица ГУ «Лиозненский райЦГЭ» необоснованным применением мер или применением неадекватных мер по урегулированию конфликта интересов или возможности его возникновения.</w:t>
      </w:r>
    </w:p>
    <w:p w:rsidR="00A20E7D" w:rsidRDefault="00A20E7D" w:rsidP="00C55FA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18. в случае отказа должностного лица ГУ «Лиозненский райЦГЭ» или иного работника от принятия мер по предотвращению и урегулированию конфликта интересов главный врач ГУ «Лиозненский райЦГЭ» пр</w:t>
      </w:r>
      <w:r w:rsidR="00011C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нимает решение в соответствии с законодательством.</w:t>
      </w:r>
    </w:p>
    <w:p w:rsidR="00AD78E2" w:rsidRPr="00011CE8" w:rsidRDefault="00AD78E2" w:rsidP="00011C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D78E2" w:rsidRDefault="00AD78E2" w:rsidP="00C152DA">
      <w:pPr>
        <w:rPr>
          <w:sz w:val="28"/>
          <w:szCs w:val="28"/>
        </w:rPr>
      </w:pPr>
    </w:p>
    <w:sectPr w:rsidR="00AD78E2" w:rsidSect="009419A3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239" w:rsidRDefault="00BF6239">
      <w:r>
        <w:separator/>
      </w:r>
    </w:p>
  </w:endnote>
  <w:endnote w:type="continuationSeparator" w:id="1">
    <w:p w:rsidR="00BF6239" w:rsidRDefault="00BF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239" w:rsidRDefault="00BF6239">
      <w:r>
        <w:separator/>
      </w:r>
    </w:p>
  </w:footnote>
  <w:footnote w:type="continuationSeparator" w:id="1">
    <w:p w:rsidR="00BF6239" w:rsidRDefault="00BF6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F7"/>
    <w:multiLevelType w:val="hybridMultilevel"/>
    <w:tmpl w:val="E5BE6B90"/>
    <w:lvl w:ilvl="0" w:tplc="A6905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123C6"/>
    <w:multiLevelType w:val="hybridMultilevel"/>
    <w:tmpl w:val="560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2EC8"/>
    <w:multiLevelType w:val="hybridMultilevel"/>
    <w:tmpl w:val="D632BF0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80E9E"/>
    <w:multiLevelType w:val="hybridMultilevel"/>
    <w:tmpl w:val="FEAE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61C04"/>
    <w:multiLevelType w:val="hybridMultilevel"/>
    <w:tmpl w:val="8D7EBF3E"/>
    <w:lvl w:ilvl="0" w:tplc="1C0EC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85F15"/>
    <w:multiLevelType w:val="hybridMultilevel"/>
    <w:tmpl w:val="4BA08D7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B365C"/>
    <w:multiLevelType w:val="hybridMultilevel"/>
    <w:tmpl w:val="85B60750"/>
    <w:lvl w:ilvl="0" w:tplc="884E8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33670"/>
    <w:multiLevelType w:val="hybridMultilevel"/>
    <w:tmpl w:val="6038D844"/>
    <w:lvl w:ilvl="0" w:tplc="A7526C4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072A22"/>
    <w:multiLevelType w:val="hybridMultilevel"/>
    <w:tmpl w:val="2AF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12D97"/>
    <w:multiLevelType w:val="hybridMultilevel"/>
    <w:tmpl w:val="7E5E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10E31"/>
    <w:multiLevelType w:val="hybridMultilevel"/>
    <w:tmpl w:val="839EC958"/>
    <w:lvl w:ilvl="0" w:tplc="F8348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BE"/>
    <w:rsid w:val="000020F3"/>
    <w:rsid w:val="00003366"/>
    <w:rsid w:val="0001034A"/>
    <w:rsid w:val="00011CE8"/>
    <w:rsid w:val="0001332D"/>
    <w:rsid w:val="0002095C"/>
    <w:rsid w:val="0002122D"/>
    <w:rsid w:val="00023CEC"/>
    <w:rsid w:val="00024168"/>
    <w:rsid w:val="00026815"/>
    <w:rsid w:val="00027134"/>
    <w:rsid w:val="000312BD"/>
    <w:rsid w:val="00034661"/>
    <w:rsid w:val="00037764"/>
    <w:rsid w:val="00040B78"/>
    <w:rsid w:val="00041B33"/>
    <w:rsid w:val="00041EF6"/>
    <w:rsid w:val="00046FD1"/>
    <w:rsid w:val="000508A2"/>
    <w:rsid w:val="00053B5A"/>
    <w:rsid w:val="00053D3C"/>
    <w:rsid w:val="00054289"/>
    <w:rsid w:val="0005488E"/>
    <w:rsid w:val="0006300B"/>
    <w:rsid w:val="00063178"/>
    <w:rsid w:val="000729BE"/>
    <w:rsid w:val="0007504B"/>
    <w:rsid w:val="00077891"/>
    <w:rsid w:val="000801C7"/>
    <w:rsid w:val="000805DF"/>
    <w:rsid w:val="00081195"/>
    <w:rsid w:val="000812B7"/>
    <w:rsid w:val="00081B6F"/>
    <w:rsid w:val="00081EE9"/>
    <w:rsid w:val="00082013"/>
    <w:rsid w:val="00083C83"/>
    <w:rsid w:val="000843CA"/>
    <w:rsid w:val="00086315"/>
    <w:rsid w:val="00086840"/>
    <w:rsid w:val="00087297"/>
    <w:rsid w:val="00092610"/>
    <w:rsid w:val="00092624"/>
    <w:rsid w:val="000A044C"/>
    <w:rsid w:val="000A05AC"/>
    <w:rsid w:val="000A0BA3"/>
    <w:rsid w:val="000A1DCA"/>
    <w:rsid w:val="000A4324"/>
    <w:rsid w:val="000A6369"/>
    <w:rsid w:val="000A699A"/>
    <w:rsid w:val="000A7DF4"/>
    <w:rsid w:val="000B014F"/>
    <w:rsid w:val="000B14D7"/>
    <w:rsid w:val="000B1A12"/>
    <w:rsid w:val="000B3123"/>
    <w:rsid w:val="000B4D92"/>
    <w:rsid w:val="000B6498"/>
    <w:rsid w:val="000B69F2"/>
    <w:rsid w:val="000B70BE"/>
    <w:rsid w:val="000C1A58"/>
    <w:rsid w:val="000C3D41"/>
    <w:rsid w:val="000C4074"/>
    <w:rsid w:val="000C71CA"/>
    <w:rsid w:val="000D21FE"/>
    <w:rsid w:val="000D286A"/>
    <w:rsid w:val="000D580D"/>
    <w:rsid w:val="000D6BB6"/>
    <w:rsid w:val="000D6D87"/>
    <w:rsid w:val="000E3B9F"/>
    <w:rsid w:val="000E58BB"/>
    <w:rsid w:val="000F311E"/>
    <w:rsid w:val="000F32EB"/>
    <w:rsid w:val="000F5386"/>
    <w:rsid w:val="000F5531"/>
    <w:rsid w:val="000F6069"/>
    <w:rsid w:val="001023E5"/>
    <w:rsid w:val="00102834"/>
    <w:rsid w:val="001033EF"/>
    <w:rsid w:val="00104C6A"/>
    <w:rsid w:val="00105FCA"/>
    <w:rsid w:val="00106034"/>
    <w:rsid w:val="001067B7"/>
    <w:rsid w:val="0010721D"/>
    <w:rsid w:val="00110C32"/>
    <w:rsid w:val="00111ACB"/>
    <w:rsid w:val="00111D4B"/>
    <w:rsid w:val="00112508"/>
    <w:rsid w:val="0011291C"/>
    <w:rsid w:val="0011542E"/>
    <w:rsid w:val="00115563"/>
    <w:rsid w:val="001219D9"/>
    <w:rsid w:val="00121AC6"/>
    <w:rsid w:val="00122AE7"/>
    <w:rsid w:val="001268DF"/>
    <w:rsid w:val="001327B3"/>
    <w:rsid w:val="00133832"/>
    <w:rsid w:val="00133919"/>
    <w:rsid w:val="00133F63"/>
    <w:rsid w:val="001358F1"/>
    <w:rsid w:val="0013631E"/>
    <w:rsid w:val="0013742F"/>
    <w:rsid w:val="001422D1"/>
    <w:rsid w:val="00142A33"/>
    <w:rsid w:val="00142C5F"/>
    <w:rsid w:val="001432F5"/>
    <w:rsid w:val="00144C25"/>
    <w:rsid w:val="00145CC4"/>
    <w:rsid w:val="00145EE3"/>
    <w:rsid w:val="001475F4"/>
    <w:rsid w:val="0015023E"/>
    <w:rsid w:val="00151905"/>
    <w:rsid w:val="00153058"/>
    <w:rsid w:val="001539C5"/>
    <w:rsid w:val="0016018C"/>
    <w:rsid w:val="00163BDD"/>
    <w:rsid w:val="00165D92"/>
    <w:rsid w:val="00173E36"/>
    <w:rsid w:val="00177482"/>
    <w:rsid w:val="00180914"/>
    <w:rsid w:val="00181AB9"/>
    <w:rsid w:val="0018387F"/>
    <w:rsid w:val="00195A78"/>
    <w:rsid w:val="00196BC1"/>
    <w:rsid w:val="001A0CCD"/>
    <w:rsid w:val="001A2647"/>
    <w:rsid w:val="001A2ABE"/>
    <w:rsid w:val="001A5100"/>
    <w:rsid w:val="001A5337"/>
    <w:rsid w:val="001A79CB"/>
    <w:rsid w:val="001B1265"/>
    <w:rsid w:val="001B3FE2"/>
    <w:rsid w:val="001B65B3"/>
    <w:rsid w:val="001B7680"/>
    <w:rsid w:val="001C1224"/>
    <w:rsid w:val="001C310A"/>
    <w:rsid w:val="001C4423"/>
    <w:rsid w:val="001C447E"/>
    <w:rsid w:val="001C718F"/>
    <w:rsid w:val="001D2CFC"/>
    <w:rsid w:val="001D487B"/>
    <w:rsid w:val="001D76A8"/>
    <w:rsid w:val="001D7AFA"/>
    <w:rsid w:val="001E1952"/>
    <w:rsid w:val="001E3956"/>
    <w:rsid w:val="001E7F73"/>
    <w:rsid w:val="001F0380"/>
    <w:rsid w:val="001F42B4"/>
    <w:rsid w:val="001F51D8"/>
    <w:rsid w:val="0020262D"/>
    <w:rsid w:val="00203B13"/>
    <w:rsid w:val="00204792"/>
    <w:rsid w:val="0020765A"/>
    <w:rsid w:val="002077DC"/>
    <w:rsid w:val="00210D1E"/>
    <w:rsid w:val="0021165C"/>
    <w:rsid w:val="00212BF7"/>
    <w:rsid w:val="0021312B"/>
    <w:rsid w:val="002153F2"/>
    <w:rsid w:val="0021591B"/>
    <w:rsid w:val="00216856"/>
    <w:rsid w:val="00220264"/>
    <w:rsid w:val="00224566"/>
    <w:rsid w:val="00224774"/>
    <w:rsid w:val="00225DE7"/>
    <w:rsid w:val="002348B3"/>
    <w:rsid w:val="00237C6F"/>
    <w:rsid w:val="00240553"/>
    <w:rsid w:val="00241941"/>
    <w:rsid w:val="002438D5"/>
    <w:rsid w:val="00244923"/>
    <w:rsid w:val="00250341"/>
    <w:rsid w:val="002507DB"/>
    <w:rsid w:val="0025260B"/>
    <w:rsid w:val="00252BF4"/>
    <w:rsid w:val="00256572"/>
    <w:rsid w:val="00256C14"/>
    <w:rsid w:val="0025703C"/>
    <w:rsid w:val="002603BE"/>
    <w:rsid w:val="00264F43"/>
    <w:rsid w:val="002705B4"/>
    <w:rsid w:val="00272DF6"/>
    <w:rsid w:val="00275822"/>
    <w:rsid w:val="00277CAB"/>
    <w:rsid w:val="002829B1"/>
    <w:rsid w:val="00284BF3"/>
    <w:rsid w:val="0029262E"/>
    <w:rsid w:val="002927CC"/>
    <w:rsid w:val="00293F44"/>
    <w:rsid w:val="00295E09"/>
    <w:rsid w:val="002967ED"/>
    <w:rsid w:val="002A0CA2"/>
    <w:rsid w:val="002A15A1"/>
    <w:rsid w:val="002A1CAE"/>
    <w:rsid w:val="002A412E"/>
    <w:rsid w:val="002A7555"/>
    <w:rsid w:val="002A75AD"/>
    <w:rsid w:val="002B16E8"/>
    <w:rsid w:val="002B44AE"/>
    <w:rsid w:val="002B503E"/>
    <w:rsid w:val="002B5645"/>
    <w:rsid w:val="002B5DFB"/>
    <w:rsid w:val="002B606C"/>
    <w:rsid w:val="002B74A4"/>
    <w:rsid w:val="002C131E"/>
    <w:rsid w:val="002C27FC"/>
    <w:rsid w:val="002C4639"/>
    <w:rsid w:val="002C5531"/>
    <w:rsid w:val="002C67C0"/>
    <w:rsid w:val="002C7B2C"/>
    <w:rsid w:val="002D0494"/>
    <w:rsid w:val="002D1962"/>
    <w:rsid w:val="002D2189"/>
    <w:rsid w:val="002D31CF"/>
    <w:rsid w:val="002D72C4"/>
    <w:rsid w:val="002E08D8"/>
    <w:rsid w:val="002E2506"/>
    <w:rsid w:val="002E2649"/>
    <w:rsid w:val="002E5052"/>
    <w:rsid w:val="002E54EF"/>
    <w:rsid w:val="002E5FFB"/>
    <w:rsid w:val="002E6195"/>
    <w:rsid w:val="002E71C0"/>
    <w:rsid w:val="002E7A5F"/>
    <w:rsid w:val="002F417F"/>
    <w:rsid w:val="002F43A3"/>
    <w:rsid w:val="002F672F"/>
    <w:rsid w:val="00300AD9"/>
    <w:rsid w:val="00300E76"/>
    <w:rsid w:val="00301742"/>
    <w:rsid w:val="003042A2"/>
    <w:rsid w:val="00304994"/>
    <w:rsid w:val="003063D4"/>
    <w:rsid w:val="003073AB"/>
    <w:rsid w:val="00312435"/>
    <w:rsid w:val="00313D2C"/>
    <w:rsid w:val="00320705"/>
    <w:rsid w:val="00320739"/>
    <w:rsid w:val="00320E41"/>
    <w:rsid w:val="0032200F"/>
    <w:rsid w:val="00322100"/>
    <w:rsid w:val="00324F33"/>
    <w:rsid w:val="0032762B"/>
    <w:rsid w:val="00331A11"/>
    <w:rsid w:val="0033466F"/>
    <w:rsid w:val="00335072"/>
    <w:rsid w:val="00335294"/>
    <w:rsid w:val="003359B4"/>
    <w:rsid w:val="003417B9"/>
    <w:rsid w:val="00341F09"/>
    <w:rsid w:val="00343138"/>
    <w:rsid w:val="003437B6"/>
    <w:rsid w:val="003463AD"/>
    <w:rsid w:val="00346772"/>
    <w:rsid w:val="0034678C"/>
    <w:rsid w:val="003522AE"/>
    <w:rsid w:val="00354B79"/>
    <w:rsid w:val="00355CD7"/>
    <w:rsid w:val="00360FE5"/>
    <w:rsid w:val="003648D2"/>
    <w:rsid w:val="00365C7A"/>
    <w:rsid w:val="00367B4E"/>
    <w:rsid w:val="00367BA9"/>
    <w:rsid w:val="00377130"/>
    <w:rsid w:val="00381007"/>
    <w:rsid w:val="003813B0"/>
    <w:rsid w:val="00381657"/>
    <w:rsid w:val="00382F9F"/>
    <w:rsid w:val="00383149"/>
    <w:rsid w:val="00391009"/>
    <w:rsid w:val="00391CBD"/>
    <w:rsid w:val="00392244"/>
    <w:rsid w:val="0039271A"/>
    <w:rsid w:val="003953E1"/>
    <w:rsid w:val="00395B48"/>
    <w:rsid w:val="003A3940"/>
    <w:rsid w:val="003A3D7B"/>
    <w:rsid w:val="003A54BC"/>
    <w:rsid w:val="003B3013"/>
    <w:rsid w:val="003B30CA"/>
    <w:rsid w:val="003B51F8"/>
    <w:rsid w:val="003B70CE"/>
    <w:rsid w:val="003B75BC"/>
    <w:rsid w:val="003C1766"/>
    <w:rsid w:val="003C30C4"/>
    <w:rsid w:val="003C38DC"/>
    <w:rsid w:val="003C40D4"/>
    <w:rsid w:val="003C5073"/>
    <w:rsid w:val="003C68A8"/>
    <w:rsid w:val="003C74B8"/>
    <w:rsid w:val="003D30EE"/>
    <w:rsid w:val="003D6F7E"/>
    <w:rsid w:val="003D7E43"/>
    <w:rsid w:val="003E0BDB"/>
    <w:rsid w:val="003E1453"/>
    <w:rsid w:val="003E5799"/>
    <w:rsid w:val="003E6350"/>
    <w:rsid w:val="003E63A7"/>
    <w:rsid w:val="003F03BC"/>
    <w:rsid w:val="003F378B"/>
    <w:rsid w:val="003F56AC"/>
    <w:rsid w:val="003F6F00"/>
    <w:rsid w:val="00400BB2"/>
    <w:rsid w:val="00400F94"/>
    <w:rsid w:val="0040605C"/>
    <w:rsid w:val="0041154A"/>
    <w:rsid w:val="004156B1"/>
    <w:rsid w:val="0042056C"/>
    <w:rsid w:val="00423035"/>
    <w:rsid w:val="00423939"/>
    <w:rsid w:val="00423B47"/>
    <w:rsid w:val="00424615"/>
    <w:rsid w:val="00426BD5"/>
    <w:rsid w:val="00430060"/>
    <w:rsid w:val="00430641"/>
    <w:rsid w:val="0043324F"/>
    <w:rsid w:val="00434EA2"/>
    <w:rsid w:val="0044011E"/>
    <w:rsid w:val="0044138F"/>
    <w:rsid w:val="00445BE3"/>
    <w:rsid w:val="00452BEA"/>
    <w:rsid w:val="004537C0"/>
    <w:rsid w:val="00453ABB"/>
    <w:rsid w:val="00454BC0"/>
    <w:rsid w:val="00456604"/>
    <w:rsid w:val="00464978"/>
    <w:rsid w:val="00464CE3"/>
    <w:rsid w:val="00465BBA"/>
    <w:rsid w:val="004671D3"/>
    <w:rsid w:val="004677EF"/>
    <w:rsid w:val="004701A1"/>
    <w:rsid w:val="00470309"/>
    <w:rsid w:val="004720E8"/>
    <w:rsid w:val="004735CE"/>
    <w:rsid w:val="00477A2E"/>
    <w:rsid w:val="00480D65"/>
    <w:rsid w:val="004814AA"/>
    <w:rsid w:val="00483CA3"/>
    <w:rsid w:val="00490AF7"/>
    <w:rsid w:val="004A0286"/>
    <w:rsid w:val="004A0C57"/>
    <w:rsid w:val="004A1AFD"/>
    <w:rsid w:val="004A2ACE"/>
    <w:rsid w:val="004A381E"/>
    <w:rsid w:val="004A3BF4"/>
    <w:rsid w:val="004A48FE"/>
    <w:rsid w:val="004A5507"/>
    <w:rsid w:val="004A596A"/>
    <w:rsid w:val="004B0EE0"/>
    <w:rsid w:val="004B2C0D"/>
    <w:rsid w:val="004B5E4F"/>
    <w:rsid w:val="004B73F7"/>
    <w:rsid w:val="004C154B"/>
    <w:rsid w:val="004D1C9A"/>
    <w:rsid w:val="004D22A5"/>
    <w:rsid w:val="004D2477"/>
    <w:rsid w:val="004D6634"/>
    <w:rsid w:val="004E257E"/>
    <w:rsid w:val="004E3586"/>
    <w:rsid w:val="004E60AF"/>
    <w:rsid w:val="004E6E29"/>
    <w:rsid w:val="004F030D"/>
    <w:rsid w:val="004F0D59"/>
    <w:rsid w:val="004F15E7"/>
    <w:rsid w:val="004F7596"/>
    <w:rsid w:val="0050095F"/>
    <w:rsid w:val="0050373C"/>
    <w:rsid w:val="005040CF"/>
    <w:rsid w:val="00506DBA"/>
    <w:rsid w:val="00506F63"/>
    <w:rsid w:val="00510014"/>
    <w:rsid w:val="00511202"/>
    <w:rsid w:val="005112DC"/>
    <w:rsid w:val="0051152C"/>
    <w:rsid w:val="0051157D"/>
    <w:rsid w:val="005133CE"/>
    <w:rsid w:val="00515984"/>
    <w:rsid w:val="00516CC8"/>
    <w:rsid w:val="005200D0"/>
    <w:rsid w:val="005202F4"/>
    <w:rsid w:val="005220E1"/>
    <w:rsid w:val="00523E6E"/>
    <w:rsid w:val="00525582"/>
    <w:rsid w:val="00527EE0"/>
    <w:rsid w:val="005333CC"/>
    <w:rsid w:val="00534BC8"/>
    <w:rsid w:val="00535DE3"/>
    <w:rsid w:val="00540DC6"/>
    <w:rsid w:val="00542604"/>
    <w:rsid w:val="005451BF"/>
    <w:rsid w:val="00545396"/>
    <w:rsid w:val="00545B2D"/>
    <w:rsid w:val="00546B62"/>
    <w:rsid w:val="00553E92"/>
    <w:rsid w:val="00557B86"/>
    <w:rsid w:val="00563BDB"/>
    <w:rsid w:val="00564C5F"/>
    <w:rsid w:val="0056600E"/>
    <w:rsid w:val="00567F03"/>
    <w:rsid w:val="00571615"/>
    <w:rsid w:val="0057283B"/>
    <w:rsid w:val="00574095"/>
    <w:rsid w:val="00574598"/>
    <w:rsid w:val="005752F0"/>
    <w:rsid w:val="00575F15"/>
    <w:rsid w:val="00576C7F"/>
    <w:rsid w:val="0057792F"/>
    <w:rsid w:val="00577DD0"/>
    <w:rsid w:val="00577F3F"/>
    <w:rsid w:val="00581991"/>
    <w:rsid w:val="00581CCC"/>
    <w:rsid w:val="00582B01"/>
    <w:rsid w:val="00583020"/>
    <w:rsid w:val="00587EAF"/>
    <w:rsid w:val="00591465"/>
    <w:rsid w:val="005920EE"/>
    <w:rsid w:val="005928AF"/>
    <w:rsid w:val="00593122"/>
    <w:rsid w:val="005947E4"/>
    <w:rsid w:val="00594900"/>
    <w:rsid w:val="0059490F"/>
    <w:rsid w:val="005956AB"/>
    <w:rsid w:val="00596035"/>
    <w:rsid w:val="00596187"/>
    <w:rsid w:val="00596621"/>
    <w:rsid w:val="00597967"/>
    <w:rsid w:val="005A139E"/>
    <w:rsid w:val="005A1610"/>
    <w:rsid w:val="005A1C39"/>
    <w:rsid w:val="005A42CA"/>
    <w:rsid w:val="005A5880"/>
    <w:rsid w:val="005B1AF4"/>
    <w:rsid w:val="005B1DCE"/>
    <w:rsid w:val="005B24C4"/>
    <w:rsid w:val="005B28C7"/>
    <w:rsid w:val="005B47BC"/>
    <w:rsid w:val="005B59E7"/>
    <w:rsid w:val="005B6E6B"/>
    <w:rsid w:val="005B7EB8"/>
    <w:rsid w:val="005C1474"/>
    <w:rsid w:val="005C18D4"/>
    <w:rsid w:val="005C20B1"/>
    <w:rsid w:val="005C23E0"/>
    <w:rsid w:val="005C2D6B"/>
    <w:rsid w:val="005C3163"/>
    <w:rsid w:val="005C3EC8"/>
    <w:rsid w:val="005C521F"/>
    <w:rsid w:val="005C57B1"/>
    <w:rsid w:val="005C5AE6"/>
    <w:rsid w:val="005C6FC7"/>
    <w:rsid w:val="005D0D79"/>
    <w:rsid w:val="005D3793"/>
    <w:rsid w:val="005D4073"/>
    <w:rsid w:val="005D43F1"/>
    <w:rsid w:val="005D58F8"/>
    <w:rsid w:val="005D6FF2"/>
    <w:rsid w:val="005D7713"/>
    <w:rsid w:val="005D77AE"/>
    <w:rsid w:val="005E4395"/>
    <w:rsid w:val="005E5C3A"/>
    <w:rsid w:val="005F06F6"/>
    <w:rsid w:val="005F14C1"/>
    <w:rsid w:val="005F4D74"/>
    <w:rsid w:val="005F5E64"/>
    <w:rsid w:val="005F6518"/>
    <w:rsid w:val="005F71D0"/>
    <w:rsid w:val="005F78B7"/>
    <w:rsid w:val="0060312C"/>
    <w:rsid w:val="006041B7"/>
    <w:rsid w:val="006076AC"/>
    <w:rsid w:val="00611C6E"/>
    <w:rsid w:val="00614908"/>
    <w:rsid w:val="00617EE5"/>
    <w:rsid w:val="00621E58"/>
    <w:rsid w:val="00624718"/>
    <w:rsid w:val="0062483A"/>
    <w:rsid w:val="00627AF2"/>
    <w:rsid w:val="0063279C"/>
    <w:rsid w:val="006329C1"/>
    <w:rsid w:val="00634002"/>
    <w:rsid w:val="006354A5"/>
    <w:rsid w:val="00636994"/>
    <w:rsid w:val="006369A6"/>
    <w:rsid w:val="006409B3"/>
    <w:rsid w:val="00642882"/>
    <w:rsid w:val="006435F7"/>
    <w:rsid w:val="00645013"/>
    <w:rsid w:val="006514D1"/>
    <w:rsid w:val="006543F0"/>
    <w:rsid w:val="00654A07"/>
    <w:rsid w:val="00656CB7"/>
    <w:rsid w:val="00660827"/>
    <w:rsid w:val="00663398"/>
    <w:rsid w:val="0066471E"/>
    <w:rsid w:val="00667F77"/>
    <w:rsid w:val="00671D9D"/>
    <w:rsid w:val="00673A75"/>
    <w:rsid w:val="0068104C"/>
    <w:rsid w:val="006815B6"/>
    <w:rsid w:val="00681B3F"/>
    <w:rsid w:val="00690688"/>
    <w:rsid w:val="00690A34"/>
    <w:rsid w:val="00694623"/>
    <w:rsid w:val="006952E1"/>
    <w:rsid w:val="0069685B"/>
    <w:rsid w:val="006A0B9A"/>
    <w:rsid w:val="006A1AF8"/>
    <w:rsid w:val="006A30B6"/>
    <w:rsid w:val="006A30EA"/>
    <w:rsid w:val="006A3ACA"/>
    <w:rsid w:val="006A4A80"/>
    <w:rsid w:val="006A5191"/>
    <w:rsid w:val="006A69AF"/>
    <w:rsid w:val="006A73C8"/>
    <w:rsid w:val="006A79C6"/>
    <w:rsid w:val="006B6EAA"/>
    <w:rsid w:val="006C13E4"/>
    <w:rsid w:val="006C184B"/>
    <w:rsid w:val="006C7521"/>
    <w:rsid w:val="006D23E1"/>
    <w:rsid w:val="006D2C81"/>
    <w:rsid w:val="006D2D4B"/>
    <w:rsid w:val="006D2F47"/>
    <w:rsid w:val="006D33E0"/>
    <w:rsid w:val="006D353C"/>
    <w:rsid w:val="006D367B"/>
    <w:rsid w:val="006D4CAE"/>
    <w:rsid w:val="006E044B"/>
    <w:rsid w:val="006E0B04"/>
    <w:rsid w:val="006F229F"/>
    <w:rsid w:val="006F2B38"/>
    <w:rsid w:val="006F49CD"/>
    <w:rsid w:val="006F63F8"/>
    <w:rsid w:val="0070028D"/>
    <w:rsid w:val="007016CE"/>
    <w:rsid w:val="0070225E"/>
    <w:rsid w:val="0070481B"/>
    <w:rsid w:val="007049A3"/>
    <w:rsid w:val="00705EE5"/>
    <w:rsid w:val="007064C7"/>
    <w:rsid w:val="00706837"/>
    <w:rsid w:val="007068B9"/>
    <w:rsid w:val="007069F9"/>
    <w:rsid w:val="0070791F"/>
    <w:rsid w:val="00710480"/>
    <w:rsid w:val="00712957"/>
    <w:rsid w:val="0072355A"/>
    <w:rsid w:val="0072576E"/>
    <w:rsid w:val="00725F63"/>
    <w:rsid w:val="007273E1"/>
    <w:rsid w:val="007274A5"/>
    <w:rsid w:val="00730870"/>
    <w:rsid w:val="00732B48"/>
    <w:rsid w:val="00734406"/>
    <w:rsid w:val="00734DD0"/>
    <w:rsid w:val="00734E65"/>
    <w:rsid w:val="00735484"/>
    <w:rsid w:val="00735693"/>
    <w:rsid w:val="0073616B"/>
    <w:rsid w:val="0073626D"/>
    <w:rsid w:val="007364E0"/>
    <w:rsid w:val="007410BB"/>
    <w:rsid w:val="007421BD"/>
    <w:rsid w:val="0074354B"/>
    <w:rsid w:val="007444A0"/>
    <w:rsid w:val="007454AE"/>
    <w:rsid w:val="00745D27"/>
    <w:rsid w:val="007542CA"/>
    <w:rsid w:val="00755283"/>
    <w:rsid w:val="00756008"/>
    <w:rsid w:val="007568BA"/>
    <w:rsid w:val="007649F8"/>
    <w:rsid w:val="00766FB8"/>
    <w:rsid w:val="00770BC4"/>
    <w:rsid w:val="007710F2"/>
    <w:rsid w:val="007724DB"/>
    <w:rsid w:val="00772A61"/>
    <w:rsid w:val="00773656"/>
    <w:rsid w:val="00774194"/>
    <w:rsid w:val="007758A1"/>
    <w:rsid w:val="007769A7"/>
    <w:rsid w:val="00777A10"/>
    <w:rsid w:val="00780EF5"/>
    <w:rsid w:val="00782666"/>
    <w:rsid w:val="00787605"/>
    <w:rsid w:val="0079021C"/>
    <w:rsid w:val="00790421"/>
    <w:rsid w:val="00792006"/>
    <w:rsid w:val="0079206D"/>
    <w:rsid w:val="007A12EE"/>
    <w:rsid w:val="007B0579"/>
    <w:rsid w:val="007B1E67"/>
    <w:rsid w:val="007B2D97"/>
    <w:rsid w:val="007B3A1B"/>
    <w:rsid w:val="007B3EBA"/>
    <w:rsid w:val="007B47C8"/>
    <w:rsid w:val="007C1FF1"/>
    <w:rsid w:val="007C20D2"/>
    <w:rsid w:val="007C28F9"/>
    <w:rsid w:val="007C62CF"/>
    <w:rsid w:val="007C6D0F"/>
    <w:rsid w:val="007C7022"/>
    <w:rsid w:val="007D089E"/>
    <w:rsid w:val="007D50E3"/>
    <w:rsid w:val="007D561B"/>
    <w:rsid w:val="007D73E4"/>
    <w:rsid w:val="007D73EB"/>
    <w:rsid w:val="007D786A"/>
    <w:rsid w:val="007E0241"/>
    <w:rsid w:val="007E0DFD"/>
    <w:rsid w:val="007E30FF"/>
    <w:rsid w:val="007E3663"/>
    <w:rsid w:val="007E4491"/>
    <w:rsid w:val="007F7BA5"/>
    <w:rsid w:val="008003E2"/>
    <w:rsid w:val="00800A39"/>
    <w:rsid w:val="00802A80"/>
    <w:rsid w:val="00804B2E"/>
    <w:rsid w:val="00804EE8"/>
    <w:rsid w:val="0080556A"/>
    <w:rsid w:val="00811102"/>
    <w:rsid w:val="008119F1"/>
    <w:rsid w:val="00812751"/>
    <w:rsid w:val="00812C53"/>
    <w:rsid w:val="008131ED"/>
    <w:rsid w:val="00814CEE"/>
    <w:rsid w:val="00816640"/>
    <w:rsid w:val="00820BBD"/>
    <w:rsid w:val="00822EAA"/>
    <w:rsid w:val="00824A97"/>
    <w:rsid w:val="00832BE9"/>
    <w:rsid w:val="00835854"/>
    <w:rsid w:val="008364D5"/>
    <w:rsid w:val="00837A82"/>
    <w:rsid w:val="00840871"/>
    <w:rsid w:val="00842344"/>
    <w:rsid w:val="00842525"/>
    <w:rsid w:val="00844338"/>
    <w:rsid w:val="00846B92"/>
    <w:rsid w:val="00850206"/>
    <w:rsid w:val="008515CF"/>
    <w:rsid w:val="008527DA"/>
    <w:rsid w:val="00856F29"/>
    <w:rsid w:val="00857F50"/>
    <w:rsid w:val="0086076B"/>
    <w:rsid w:val="00862C69"/>
    <w:rsid w:val="00863928"/>
    <w:rsid w:val="00864214"/>
    <w:rsid w:val="0086512F"/>
    <w:rsid w:val="008706DB"/>
    <w:rsid w:val="00871AEB"/>
    <w:rsid w:val="008738C2"/>
    <w:rsid w:val="00873C57"/>
    <w:rsid w:val="0088423F"/>
    <w:rsid w:val="008850B9"/>
    <w:rsid w:val="008856A5"/>
    <w:rsid w:val="00885F08"/>
    <w:rsid w:val="00890991"/>
    <w:rsid w:val="008918A1"/>
    <w:rsid w:val="00891E47"/>
    <w:rsid w:val="00893B57"/>
    <w:rsid w:val="008955FE"/>
    <w:rsid w:val="00897DF3"/>
    <w:rsid w:val="008A1691"/>
    <w:rsid w:val="008A5BE0"/>
    <w:rsid w:val="008A5F35"/>
    <w:rsid w:val="008A6FF7"/>
    <w:rsid w:val="008B0889"/>
    <w:rsid w:val="008B1925"/>
    <w:rsid w:val="008B5527"/>
    <w:rsid w:val="008B5BEE"/>
    <w:rsid w:val="008B751E"/>
    <w:rsid w:val="008C1A00"/>
    <w:rsid w:val="008C1FAD"/>
    <w:rsid w:val="008C4738"/>
    <w:rsid w:val="008C4B61"/>
    <w:rsid w:val="008C549A"/>
    <w:rsid w:val="008C6D56"/>
    <w:rsid w:val="008C79A3"/>
    <w:rsid w:val="008D2811"/>
    <w:rsid w:val="008D33DA"/>
    <w:rsid w:val="008D3775"/>
    <w:rsid w:val="008D4183"/>
    <w:rsid w:val="008D619C"/>
    <w:rsid w:val="008D7513"/>
    <w:rsid w:val="008E1333"/>
    <w:rsid w:val="008E31CD"/>
    <w:rsid w:val="008E45B3"/>
    <w:rsid w:val="008E5010"/>
    <w:rsid w:val="008E7119"/>
    <w:rsid w:val="008E7DF5"/>
    <w:rsid w:val="008F1A69"/>
    <w:rsid w:val="008F372D"/>
    <w:rsid w:val="008F386D"/>
    <w:rsid w:val="008F7CE1"/>
    <w:rsid w:val="00900626"/>
    <w:rsid w:val="0090489E"/>
    <w:rsid w:val="00905CA8"/>
    <w:rsid w:val="00907CD2"/>
    <w:rsid w:val="00914D27"/>
    <w:rsid w:val="00916472"/>
    <w:rsid w:val="009168EC"/>
    <w:rsid w:val="00917777"/>
    <w:rsid w:val="00922CD9"/>
    <w:rsid w:val="00924B96"/>
    <w:rsid w:val="00924E0B"/>
    <w:rsid w:val="00930541"/>
    <w:rsid w:val="00931C6F"/>
    <w:rsid w:val="009321F6"/>
    <w:rsid w:val="009324AE"/>
    <w:rsid w:val="0093283A"/>
    <w:rsid w:val="00933360"/>
    <w:rsid w:val="0093440C"/>
    <w:rsid w:val="00935DD4"/>
    <w:rsid w:val="009403E5"/>
    <w:rsid w:val="009419A3"/>
    <w:rsid w:val="0094206C"/>
    <w:rsid w:val="009435CB"/>
    <w:rsid w:val="00946544"/>
    <w:rsid w:val="00946A9C"/>
    <w:rsid w:val="00947CB8"/>
    <w:rsid w:val="00950545"/>
    <w:rsid w:val="00951486"/>
    <w:rsid w:val="00953741"/>
    <w:rsid w:val="009549BF"/>
    <w:rsid w:val="009550E7"/>
    <w:rsid w:val="0095554D"/>
    <w:rsid w:val="0095755C"/>
    <w:rsid w:val="00957B07"/>
    <w:rsid w:val="0096168E"/>
    <w:rsid w:val="00961ACD"/>
    <w:rsid w:val="0096267B"/>
    <w:rsid w:val="00962801"/>
    <w:rsid w:val="009633E8"/>
    <w:rsid w:val="009666D8"/>
    <w:rsid w:val="00972BD0"/>
    <w:rsid w:val="0097538E"/>
    <w:rsid w:val="009779E3"/>
    <w:rsid w:val="00981E84"/>
    <w:rsid w:val="0098405B"/>
    <w:rsid w:val="00985B86"/>
    <w:rsid w:val="00995176"/>
    <w:rsid w:val="00995E83"/>
    <w:rsid w:val="00996920"/>
    <w:rsid w:val="009A02A9"/>
    <w:rsid w:val="009A03C3"/>
    <w:rsid w:val="009A45A5"/>
    <w:rsid w:val="009A5BF8"/>
    <w:rsid w:val="009B0D20"/>
    <w:rsid w:val="009B1E74"/>
    <w:rsid w:val="009B2D6C"/>
    <w:rsid w:val="009B3016"/>
    <w:rsid w:val="009B450F"/>
    <w:rsid w:val="009B5517"/>
    <w:rsid w:val="009C35E9"/>
    <w:rsid w:val="009C42DD"/>
    <w:rsid w:val="009C516B"/>
    <w:rsid w:val="009C5299"/>
    <w:rsid w:val="009C5565"/>
    <w:rsid w:val="009C595C"/>
    <w:rsid w:val="009C6B3F"/>
    <w:rsid w:val="009C6DA6"/>
    <w:rsid w:val="009C6E18"/>
    <w:rsid w:val="009D3291"/>
    <w:rsid w:val="009D3E52"/>
    <w:rsid w:val="009D6C18"/>
    <w:rsid w:val="009D7977"/>
    <w:rsid w:val="009E10BC"/>
    <w:rsid w:val="009E2309"/>
    <w:rsid w:val="009E3ACF"/>
    <w:rsid w:val="009E41E7"/>
    <w:rsid w:val="009E4530"/>
    <w:rsid w:val="009E6816"/>
    <w:rsid w:val="009E7C41"/>
    <w:rsid w:val="009F0E41"/>
    <w:rsid w:val="00A00002"/>
    <w:rsid w:val="00A02DF4"/>
    <w:rsid w:val="00A03503"/>
    <w:rsid w:val="00A03FA3"/>
    <w:rsid w:val="00A04F0C"/>
    <w:rsid w:val="00A06544"/>
    <w:rsid w:val="00A10552"/>
    <w:rsid w:val="00A1201A"/>
    <w:rsid w:val="00A13CDB"/>
    <w:rsid w:val="00A14550"/>
    <w:rsid w:val="00A15E40"/>
    <w:rsid w:val="00A178B9"/>
    <w:rsid w:val="00A17990"/>
    <w:rsid w:val="00A204D2"/>
    <w:rsid w:val="00A20E7D"/>
    <w:rsid w:val="00A220DF"/>
    <w:rsid w:val="00A267CC"/>
    <w:rsid w:val="00A27AF9"/>
    <w:rsid w:val="00A32A59"/>
    <w:rsid w:val="00A417D3"/>
    <w:rsid w:val="00A42157"/>
    <w:rsid w:val="00A43172"/>
    <w:rsid w:val="00A43845"/>
    <w:rsid w:val="00A44C3B"/>
    <w:rsid w:val="00A461A9"/>
    <w:rsid w:val="00A46ACB"/>
    <w:rsid w:val="00A47834"/>
    <w:rsid w:val="00A5118F"/>
    <w:rsid w:val="00A51384"/>
    <w:rsid w:val="00A547C3"/>
    <w:rsid w:val="00A552E8"/>
    <w:rsid w:val="00A602C1"/>
    <w:rsid w:val="00A6180C"/>
    <w:rsid w:val="00A63356"/>
    <w:rsid w:val="00A65FDE"/>
    <w:rsid w:val="00A66397"/>
    <w:rsid w:val="00A710CB"/>
    <w:rsid w:val="00A72C6E"/>
    <w:rsid w:val="00A7552B"/>
    <w:rsid w:val="00A80AFD"/>
    <w:rsid w:val="00A841EA"/>
    <w:rsid w:val="00A85F1B"/>
    <w:rsid w:val="00A901B9"/>
    <w:rsid w:val="00A924A7"/>
    <w:rsid w:val="00A96930"/>
    <w:rsid w:val="00A96B15"/>
    <w:rsid w:val="00A96BBA"/>
    <w:rsid w:val="00AA3708"/>
    <w:rsid w:val="00AA60EA"/>
    <w:rsid w:val="00AB02BF"/>
    <w:rsid w:val="00AB04CF"/>
    <w:rsid w:val="00AB21FC"/>
    <w:rsid w:val="00AB5F55"/>
    <w:rsid w:val="00AB7CC9"/>
    <w:rsid w:val="00AC36FD"/>
    <w:rsid w:val="00AC75B3"/>
    <w:rsid w:val="00AC7AC4"/>
    <w:rsid w:val="00AD098A"/>
    <w:rsid w:val="00AD116E"/>
    <w:rsid w:val="00AD3EB2"/>
    <w:rsid w:val="00AD4BEA"/>
    <w:rsid w:val="00AD4CF8"/>
    <w:rsid w:val="00AD5A9B"/>
    <w:rsid w:val="00AD781D"/>
    <w:rsid w:val="00AD78E2"/>
    <w:rsid w:val="00AD7DE5"/>
    <w:rsid w:val="00AE05BF"/>
    <w:rsid w:val="00AE0B23"/>
    <w:rsid w:val="00AE1100"/>
    <w:rsid w:val="00AE1328"/>
    <w:rsid w:val="00AE38AC"/>
    <w:rsid w:val="00AF05A1"/>
    <w:rsid w:val="00AF1BBE"/>
    <w:rsid w:val="00AF394A"/>
    <w:rsid w:val="00AF767B"/>
    <w:rsid w:val="00B02BA7"/>
    <w:rsid w:val="00B045B6"/>
    <w:rsid w:val="00B04B3C"/>
    <w:rsid w:val="00B05224"/>
    <w:rsid w:val="00B05665"/>
    <w:rsid w:val="00B0590A"/>
    <w:rsid w:val="00B06067"/>
    <w:rsid w:val="00B064B5"/>
    <w:rsid w:val="00B07ADB"/>
    <w:rsid w:val="00B1182B"/>
    <w:rsid w:val="00B134EB"/>
    <w:rsid w:val="00B16F68"/>
    <w:rsid w:val="00B17131"/>
    <w:rsid w:val="00B22AE6"/>
    <w:rsid w:val="00B23832"/>
    <w:rsid w:val="00B23AA0"/>
    <w:rsid w:val="00B2617C"/>
    <w:rsid w:val="00B30319"/>
    <w:rsid w:val="00B31E68"/>
    <w:rsid w:val="00B33062"/>
    <w:rsid w:val="00B3455E"/>
    <w:rsid w:val="00B35062"/>
    <w:rsid w:val="00B35BB4"/>
    <w:rsid w:val="00B40A05"/>
    <w:rsid w:val="00B413A7"/>
    <w:rsid w:val="00B42ECD"/>
    <w:rsid w:val="00B53C16"/>
    <w:rsid w:val="00B53E14"/>
    <w:rsid w:val="00B577AD"/>
    <w:rsid w:val="00B57D9C"/>
    <w:rsid w:val="00B64CB3"/>
    <w:rsid w:val="00B66F23"/>
    <w:rsid w:val="00B7000A"/>
    <w:rsid w:val="00B712A1"/>
    <w:rsid w:val="00B75EA5"/>
    <w:rsid w:val="00B76218"/>
    <w:rsid w:val="00B77076"/>
    <w:rsid w:val="00B825D0"/>
    <w:rsid w:val="00B8299A"/>
    <w:rsid w:val="00B87E93"/>
    <w:rsid w:val="00B901C3"/>
    <w:rsid w:val="00B91F14"/>
    <w:rsid w:val="00B92062"/>
    <w:rsid w:val="00B93770"/>
    <w:rsid w:val="00BA0E22"/>
    <w:rsid w:val="00BA22F6"/>
    <w:rsid w:val="00BA4521"/>
    <w:rsid w:val="00BA486D"/>
    <w:rsid w:val="00BA4E2F"/>
    <w:rsid w:val="00BA6A2B"/>
    <w:rsid w:val="00BA6FE2"/>
    <w:rsid w:val="00BB15E8"/>
    <w:rsid w:val="00BB3AC7"/>
    <w:rsid w:val="00BB4FA0"/>
    <w:rsid w:val="00BB5881"/>
    <w:rsid w:val="00BB74B6"/>
    <w:rsid w:val="00BC05AC"/>
    <w:rsid w:val="00BC4E9D"/>
    <w:rsid w:val="00BC5853"/>
    <w:rsid w:val="00BC78F7"/>
    <w:rsid w:val="00BD0F5B"/>
    <w:rsid w:val="00BD1E03"/>
    <w:rsid w:val="00BD3F5B"/>
    <w:rsid w:val="00BD51BA"/>
    <w:rsid w:val="00BE0374"/>
    <w:rsid w:val="00BE05E8"/>
    <w:rsid w:val="00BE0CC1"/>
    <w:rsid w:val="00BE253E"/>
    <w:rsid w:val="00BE3DEC"/>
    <w:rsid w:val="00BE6467"/>
    <w:rsid w:val="00BE7AF0"/>
    <w:rsid w:val="00BF047B"/>
    <w:rsid w:val="00BF6239"/>
    <w:rsid w:val="00BF6280"/>
    <w:rsid w:val="00BF6EC0"/>
    <w:rsid w:val="00C02860"/>
    <w:rsid w:val="00C048D9"/>
    <w:rsid w:val="00C04FAE"/>
    <w:rsid w:val="00C06FFC"/>
    <w:rsid w:val="00C10896"/>
    <w:rsid w:val="00C152DA"/>
    <w:rsid w:val="00C20715"/>
    <w:rsid w:val="00C2076E"/>
    <w:rsid w:val="00C20CC3"/>
    <w:rsid w:val="00C2243C"/>
    <w:rsid w:val="00C22A20"/>
    <w:rsid w:val="00C23D14"/>
    <w:rsid w:val="00C34060"/>
    <w:rsid w:val="00C34F3A"/>
    <w:rsid w:val="00C35E09"/>
    <w:rsid w:val="00C40E9D"/>
    <w:rsid w:val="00C43A01"/>
    <w:rsid w:val="00C45925"/>
    <w:rsid w:val="00C45B29"/>
    <w:rsid w:val="00C462FF"/>
    <w:rsid w:val="00C50F64"/>
    <w:rsid w:val="00C51025"/>
    <w:rsid w:val="00C51515"/>
    <w:rsid w:val="00C55D65"/>
    <w:rsid w:val="00C55FAC"/>
    <w:rsid w:val="00C57224"/>
    <w:rsid w:val="00C57A6B"/>
    <w:rsid w:val="00C62B3A"/>
    <w:rsid w:val="00C674C3"/>
    <w:rsid w:val="00C713C2"/>
    <w:rsid w:val="00C73030"/>
    <w:rsid w:val="00C74C88"/>
    <w:rsid w:val="00C75AA2"/>
    <w:rsid w:val="00C7687B"/>
    <w:rsid w:val="00C829B9"/>
    <w:rsid w:val="00C82EF1"/>
    <w:rsid w:val="00C842BC"/>
    <w:rsid w:val="00C85CE2"/>
    <w:rsid w:val="00C85D69"/>
    <w:rsid w:val="00C86668"/>
    <w:rsid w:val="00C86CCF"/>
    <w:rsid w:val="00C92E7B"/>
    <w:rsid w:val="00C93FAE"/>
    <w:rsid w:val="00C952CC"/>
    <w:rsid w:val="00C97D15"/>
    <w:rsid w:val="00CA0AFC"/>
    <w:rsid w:val="00CA28B7"/>
    <w:rsid w:val="00CA77CD"/>
    <w:rsid w:val="00CA780F"/>
    <w:rsid w:val="00CB1262"/>
    <w:rsid w:val="00CB131B"/>
    <w:rsid w:val="00CB69B7"/>
    <w:rsid w:val="00CB6B7C"/>
    <w:rsid w:val="00CC1500"/>
    <w:rsid w:val="00CC3B6B"/>
    <w:rsid w:val="00CC5295"/>
    <w:rsid w:val="00CC588B"/>
    <w:rsid w:val="00CD0578"/>
    <w:rsid w:val="00CD1279"/>
    <w:rsid w:val="00CD16A1"/>
    <w:rsid w:val="00CD35D1"/>
    <w:rsid w:val="00CD464A"/>
    <w:rsid w:val="00CD631F"/>
    <w:rsid w:val="00CD7DB6"/>
    <w:rsid w:val="00CE1CAB"/>
    <w:rsid w:val="00CE48FC"/>
    <w:rsid w:val="00CE5D5F"/>
    <w:rsid w:val="00CE784F"/>
    <w:rsid w:val="00CF2400"/>
    <w:rsid w:val="00CF6516"/>
    <w:rsid w:val="00CF6BA2"/>
    <w:rsid w:val="00D04550"/>
    <w:rsid w:val="00D05A43"/>
    <w:rsid w:val="00D07569"/>
    <w:rsid w:val="00D1031C"/>
    <w:rsid w:val="00D1196E"/>
    <w:rsid w:val="00D12911"/>
    <w:rsid w:val="00D165BD"/>
    <w:rsid w:val="00D17292"/>
    <w:rsid w:val="00D17BC7"/>
    <w:rsid w:val="00D22143"/>
    <w:rsid w:val="00D22A80"/>
    <w:rsid w:val="00D25089"/>
    <w:rsid w:val="00D26300"/>
    <w:rsid w:val="00D31B99"/>
    <w:rsid w:val="00D323D0"/>
    <w:rsid w:val="00D32499"/>
    <w:rsid w:val="00D33A08"/>
    <w:rsid w:val="00D347B5"/>
    <w:rsid w:val="00D431F4"/>
    <w:rsid w:val="00D44C6B"/>
    <w:rsid w:val="00D45C28"/>
    <w:rsid w:val="00D477F8"/>
    <w:rsid w:val="00D50AF8"/>
    <w:rsid w:val="00D51139"/>
    <w:rsid w:val="00D562C2"/>
    <w:rsid w:val="00D601C7"/>
    <w:rsid w:val="00D60A23"/>
    <w:rsid w:val="00D63533"/>
    <w:rsid w:val="00D64BE9"/>
    <w:rsid w:val="00D66EDB"/>
    <w:rsid w:val="00D72824"/>
    <w:rsid w:val="00D75FBD"/>
    <w:rsid w:val="00D76C33"/>
    <w:rsid w:val="00D77134"/>
    <w:rsid w:val="00D840B9"/>
    <w:rsid w:val="00D908D9"/>
    <w:rsid w:val="00D970F6"/>
    <w:rsid w:val="00D9740A"/>
    <w:rsid w:val="00D97758"/>
    <w:rsid w:val="00DA1B1F"/>
    <w:rsid w:val="00DA1D80"/>
    <w:rsid w:val="00DA2CA7"/>
    <w:rsid w:val="00DA49DB"/>
    <w:rsid w:val="00DA56C0"/>
    <w:rsid w:val="00DB137E"/>
    <w:rsid w:val="00DB1C93"/>
    <w:rsid w:val="00DB2709"/>
    <w:rsid w:val="00DB301B"/>
    <w:rsid w:val="00DB4B4E"/>
    <w:rsid w:val="00DB7505"/>
    <w:rsid w:val="00DB77EB"/>
    <w:rsid w:val="00DB7C00"/>
    <w:rsid w:val="00DB7C6D"/>
    <w:rsid w:val="00DC3CA8"/>
    <w:rsid w:val="00DD5280"/>
    <w:rsid w:val="00DD538A"/>
    <w:rsid w:val="00DD703D"/>
    <w:rsid w:val="00DE6943"/>
    <w:rsid w:val="00DF35D0"/>
    <w:rsid w:val="00DF679B"/>
    <w:rsid w:val="00DF7127"/>
    <w:rsid w:val="00E00D6B"/>
    <w:rsid w:val="00E00E22"/>
    <w:rsid w:val="00E03102"/>
    <w:rsid w:val="00E0393F"/>
    <w:rsid w:val="00E0404E"/>
    <w:rsid w:val="00E06B5D"/>
    <w:rsid w:val="00E11B93"/>
    <w:rsid w:val="00E129C0"/>
    <w:rsid w:val="00E15E06"/>
    <w:rsid w:val="00E22C42"/>
    <w:rsid w:val="00E25FBE"/>
    <w:rsid w:val="00E2740E"/>
    <w:rsid w:val="00E27617"/>
    <w:rsid w:val="00E309D1"/>
    <w:rsid w:val="00E30D22"/>
    <w:rsid w:val="00E3308F"/>
    <w:rsid w:val="00E33A9C"/>
    <w:rsid w:val="00E34D73"/>
    <w:rsid w:val="00E3550D"/>
    <w:rsid w:val="00E3608C"/>
    <w:rsid w:val="00E372E7"/>
    <w:rsid w:val="00E4171B"/>
    <w:rsid w:val="00E418F8"/>
    <w:rsid w:val="00E42F73"/>
    <w:rsid w:val="00E46C97"/>
    <w:rsid w:val="00E47D8B"/>
    <w:rsid w:val="00E50E5E"/>
    <w:rsid w:val="00E51833"/>
    <w:rsid w:val="00E51E25"/>
    <w:rsid w:val="00E5245D"/>
    <w:rsid w:val="00E53B00"/>
    <w:rsid w:val="00E53C5A"/>
    <w:rsid w:val="00E5450D"/>
    <w:rsid w:val="00E55F1A"/>
    <w:rsid w:val="00E60AEA"/>
    <w:rsid w:val="00E623E2"/>
    <w:rsid w:val="00E64369"/>
    <w:rsid w:val="00E64C98"/>
    <w:rsid w:val="00E65163"/>
    <w:rsid w:val="00E666ED"/>
    <w:rsid w:val="00E71F4F"/>
    <w:rsid w:val="00E74BAD"/>
    <w:rsid w:val="00E75538"/>
    <w:rsid w:val="00E76616"/>
    <w:rsid w:val="00E82851"/>
    <w:rsid w:val="00E82FEF"/>
    <w:rsid w:val="00E8674A"/>
    <w:rsid w:val="00E87043"/>
    <w:rsid w:val="00E8736B"/>
    <w:rsid w:val="00EA0095"/>
    <w:rsid w:val="00EA05E0"/>
    <w:rsid w:val="00EA1452"/>
    <w:rsid w:val="00EA19A2"/>
    <w:rsid w:val="00EA2C60"/>
    <w:rsid w:val="00EA4DFC"/>
    <w:rsid w:val="00EA60B2"/>
    <w:rsid w:val="00EB4F7B"/>
    <w:rsid w:val="00EB6BB6"/>
    <w:rsid w:val="00EB78D0"/>
    <w:rsid w:val="00EB78D5"/>
    <w:rsid w:val="00EC11F5"/>
    <w:rsid w:val="00EC24C3"/>
    <w:rsid w:val="00EC2CC9"/>
    <w:rsid w:val="00EC7949"/>
    <w:rsid w:val="00ED0C7F"/>
    <w:rsid w:val="00ED1D53"/>
    <w:rsid w:val="00ED3A3B"/>
    <w:rsid w:val="00ED5727"/>
    <w:rsid w:val="00ED6207"/>
    <w:rsid w:val="00ED6C29"/>
    <w:rsid w:val="00EE12BD"/>
    <w:rsid w:val="00EE1D10"/>
    <w:rsid w:val="00EE4D1E"/>
    <w:rsid w:val="00EF3D96"/>
    <w:rsid w:val="00EF7634"/>
    <w:rsid w:val="00EF7D32"/>
    <w:rsid w:val="00F009D0"/>
    <w:rsid w:val="00F00A83"/>
    <w:rsid w:val="00F04E41"/>
    <w:rsid w:val="00F057D4"/>
    <w:rsid w:val="00F169E0"/>
    <w:rsid w:val="00F209EC"/>
    <w:rsid w:val="00F2158C"/>
    <w:rsid w:val="00F24BCE"/>
    <w:rsid w:val="00F2572A"/>
    <w:rsid w:val="00F25A9E"/>
    <w:rsid w:val="00F26BEE"/>
    <w:rsid w:val="00F32F63"/>
    <w:rsid w:val="00F33215"/>
    <w:rsid w:val="00F333CC"/>
    <w:rsid w:val="00F334B3"/>
    <w:rsid w:val="00F368F7"/>
    <w:rsid w:val="00F37402"/>
    <w:rsid w:val="00F436DC"/>
    <w:rsid w:val="00F43832"/>
    <w:rsid w:val="00F474D5"/>
    <w:rsid w:val="00F55FDA"/>
    <w:rsid w:val="00F5706D"/>
    <w:rsid w:val="00F60716"/>
    <w:rsid w:val="00F61C69"/>
    <w:rsid w:val="00F63AA6"/>
    <w:rsid w:val="00F66853"/>
    <w:rsid w:val="00F668D8"/>
    <w:rsid w:val="00F7085F"/>
    <w:rsid w:val="00F75466"/>
    <w:rsid w:val="00F762D5"/>
    <w:rsid w:val="00F805EC"/>
    <w:rsid w:val="00F84288"/>
    <w:rsid w:val="00F845FB"/>
    <w:rsid w:val="00F84714"/>
    <w:rsid w:val="00F927CB"/>
    <w:rsid w:val="00F933DA"/>
    <w:rsid w:val="00FA2AEB"/>
    <w:rsid w:val="00FA2AED"/>
    <w:rsid w:val="00FA4DE7"/>
    <w:rsid w:val="00FA6537"/>
    <w:rsid w:val="00FB2638"/>
    <w:rsid w:val="00FB5D6C"/>
    <w:rsid w:val="00FC0AE2"/>
    <w:rsid w:val="00FC2A6D"/>
    <w:rsid w:val="00FC4302"/>
    <w:rsid w:val="00FC5695"/>
    <w:rsid w:val="00FC78F8"/>
    <w:rsid w:val="00FC7A6A"/>
    <w:rsid w:val="00FD013B"/>
    <w:rsid w:val="00FD0ED1"/>
    <w:rsid w:val="00FD3465"/>
    <w:rsid w:val="00FE0546"/>
    <w:rsid w:val="00FE0641"/>
    <w:rsid w:val="00FE2434"/>
    <w:rsid w:val="00FE3495"/>
    <w:rsid w:val="00FE3AF9"/>
    <w:rsid w:val="00FE4FD6"/>
    <w:rsid w:val="00FE6EA9"/>
    <w:rsid w:val="00FF019D"/>
    <w:rsid w:val="00FF1646"/>
    <w:rsid w:val="00FF2477"/>
    <w:rsid w:val="00FF2877"/>
    <w:rsid w:val="00FF41B6"/>
    <w:rsid w:val="00FF7E3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A2A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7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3A3D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917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1A2ABE"/>
  </w:style>
  <w:style w:type="paragraph" w:customStyle="1" w:styleId="Style2">
    <w:name w:val="Style2"/>
    <w:basedOn w:val="a"/>
    <w:rsid w:val="001A2ABE"/>
  </w:style>
  <w:style w:type="paragraph" w:customStyle="1" w:styleId="Style5">
    <w:name w:val="Style5"/>
    <w:basedOn w:val="a"/>
    <w:rsid w:val="001A2ABE"/>
    <w:pPr>
      <w:spacing w:line="216" w:lineRule="exact"/>
      <w:jc w:val="center"/>
    </w:pPr>
  </w:style>
  <w:style w:type="paragraph" w:customStyle="1" w:styleId="Style6">
    <w:name w:val="Style6"/>
    <w:basedOn w:val="a"/>
    <w:rsid w:val="001A2ABE"/>
    <w:pPr>
      <w:spacing w:line="221" w:lineRule="exact"/>
      <w:jc w:val="center"/>
    </w:pPr>
  </w:style>
  <w:style w:type="paragraph" w:customStyle="1" w:styleId="Style7">
    <w:name w:val="Style7"/>
    <w:basedOn w:val="a"/>
    <w:rsid w:val="001A2ABE"/>
  </w:style>
  <w:style w:type="paragraph" w:customStyle="1" w:styleId="Style8">
    <w:name w:val="Style8"/>
    <w:basedOn w:val="a"/>
    <w:rsid w:val="001A2ABE"/>
    <w:pPr>
      <w:spacing w:line="156" w:lineRule="exact"/>
      <w:jc w:val="center"/>
    </w:pPr>
  </w:style>
  <w:style w:type="paragraph" w:customStyle="1" w:styleId="Style9">
    <w:name w:val="Style9"/>
    <w:basedOn w:val="a"/>
    <w:rsid w:val="001A2ABE"/>
  </w:style>
  <w:style w:type="paragraph" w:customStyle="1" w:styleId="Style10">
    <w:name w:val="Style10"/>
    <w:basedOn w:val="a"/>
    <w:rsid w:val="001A2ABE"/>
  </w:style>
  <w:style w:type="character" w:customStyle="1" w:styleId="FontStyle12">
    <w:name w:val="Font Style12"/>
    <w:rsid w:val="001A2AB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1A2A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1A2ABE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4A2ACE"/>
    <w:rPr>
      <w:color w:val="0000FF"/>
      <w:u w:val="single"/>
    </w:rPr>
  </w:style>
  <w:style w:type="paragraph" w:styleId="a4">
    <w:name w:val="List Paragraph"/>
    <w:basedOn w:val="a"/>
    <w:qFormat/>
    <w:rsid w:val="00E666ED"/>
    <w:pPr>
      <w:widowControl/>
      <w:autoSpaceDE/>
      <w:autoSpaceDN/>
      <w:adjustRightInd/>
      <w:ind w:left="720" w:firstLine="851"/>
      <w:contextualSpacing/>
      <w:jc w:val="both"/>
    </w:pPr>
    <w:rPr>
      <w:szCs w:val="20"/>
      <w:lang w:val="en-US"/>
    </w:rPr>
  </w:style>
  <w:style w:type="table" w:styleId="a5">
    <w:name w:val="Table Grid"/>
    <w:basedOn w:val="a1"/>
    <w:uiPriority w:val="59"/>
    <w:rsid w:val="00CB12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7713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771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E110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AE1100"/>
    <w:rPr>
      <w:sz w:val="24"/>
      <w:szCs w:val="24"/>
    </w:rPr>
  </w:style>
  <w:style w:type="paragraph" w:styleId="aa">
    <w:name w:val="footer"/>
    <w:basedOn w:val="a"/>
    <w:link w:val="ab"/>
    <w:rsid w:val="00AE110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AE1100"/>
    <w:rPr>
      <w:sz w:val="24"/>
      <w:szCs w:val="24"/>
    </w:rPr>
  </w:style>
  <w:style w:type="character" w:customStyle="1" w:styleId="st">
    <w:name w:val="st"/>
    <w:rsid w:val="000E58BB"/>
  </w:style>
  <w:style w:type="paragraph" w:styleId="ac">
    <w:name w:val="No Spacing"/>
    <w:uiPriority w:val="1"/>
    <w:qFormat/>
    <w:rsid w:val="000E58BB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91777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917777"/>
  </w:style>
  <w:style w:type="character" w:styleId="af">
    <w:name w:val="endnote reference"/>
    <w:rsid w:val="00917777"/>
    <w:rPr>
      <w:vertAlign w:val="superscript"/>
    </w:rPr>
  </w:style>
  <w:style w:type="paragraph" w:styleId="af0">
    <w:name w:val="caption"/>
    <w:basedOn w:val="a"/>
    <w:next w:val="a"/>
    <w:qFormat/>
    <w:rsid w:val="00917777"/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9177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7777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TOC Heading"/>
    <w:basedOn w:val="1"/>
    <w:next w:val="a"/>
    <w:uiPriority w:val="39"/>
    <w:qFormat/>
    <w:rsid w:val="0091777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C34060"/>
    <w:pPr>
      <w:widowControl/>
      <w:autoSpaceDE/>
      <w:autoSpaceDN/>
      <w:adjustRightInd/>
      <w:spacing w:before="100" w:beforeAutospacing="1" w:after="119"/>
    </w:pPr>
  </w:style>
  <w:style w:type="character" w:customStyle="1" w:styleId="20">
    <w:name w:val="Заголовок 2 Знак"/>
    <w:link w:val="2"/>
    <w:semiHidden/>
    <w:rsid w:val="003A3D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Title"/>
    <w:basedOn w:val="a"/>
    <w:link w:val="af4"/>
    <w:qFormat/>
    <w:rsid w:val="00D347B5"/>
    <w:pPr>
      <w:widowControl/>
      <w:autoSpaceDE/>
      <w:autoSpaceDN/>
      <w:adjustRightInd/>
      <w:jc w:val="center"/>
    </w:pPr>
    <w:rPr>
      <w:b/>
      <w:szCs w:val="20"/>
      <w:lang/>
    </w:rPr>
  </w:style>
  <w:style w:type="character" w:customStyle="1" w:styleId="af4">
    <w:name w:val="Название Знак"/>
    <w:link w:val="af3"/>
    <w:rsid w:val="00D347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06A8E0-CCCF-4A18-96C2-7F1F34D9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Мшктэрства аховы здароуя Рэспубл1ю Беларусь Дзяржауная установа «ВЩЕБСК1 АБЛАСНЫ ЦЭНТР</vt:lpstr>
    </vt:vector>
  </TitlesOfParts>
  <Company>SamForum.ws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Мшктэрства аховы здароуя Рэспубл1ю Беларусь Дзяржауная установа «ВЩЕБСК1 АБЛАСНЫ ЦЭНТР</dc:title>
  <dc:creator>SamLab.ws</dc:creator>
  <cp:lastModifiedBy>Идеалогия-3</cp:lastModifiedBy>
  <cp:revision>2</cp:revision>
  <cp:lastPrinted>2024-01-04T08:57:00Z</cp:lastPrinted>
  <dcterms:created xsi:type="dcterms:W3CDTF">2025-01-13T06:46:00Z</dcterms:created>
  <dcterms:modified xsi:type="dcterms:W3CDTF">2025-01-13T06:46:00Z</dcterms:modified>
</cp:coreProperties>
</file>