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E6" w:rsidRDefault="00D871E6" w:rsidP="00D871E6">
      <w:pPr>
        <w:shd w:val="clear" w:color="auto" w:fill="FFFFFF"/>
        <w:spacing w:after="242" w:line="26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кишечных инфекций</w:t>
      </w:r>
    </w:p>
    <w:p w:rsidR="00D871E6" w:rsidRDefault="00D871E6" w:rsidP="00D871E6">
      <w:pPr>
        <w:shd w:val="clear" w:color="auto" w:fill="FFFFFF"/>
        <w:spacing w:after="242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1E6" w:rsidRDefault="00D871E6" w:rsidP="00D871E6">
      <w:pPr>
        <w:shd w:val="clear" w:color="auto" w:fill="FFFFFF"/>
        <w:spacing w:after="242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кишечным инфекциям относятся дизентерия, сальмонеллез, брюшной тиф, паратифы</w:t>
      </w:r>
      <w:proofErr w:type="gram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Б, холера, гастроэнтерит, пищевые </w:t>
      </w:r>
      <w:proofErr w:type="spell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токсикоинфекции</w:t>
      </w:r>
      <w:proofErr w:type="spellEnd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вирусный гепатит А, вирусные кишечные инфекции (аденовирус, </w:t>
      </w:r>
      <w:proofErr w:type="spell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</w:t>
      </w:r>
      <w:proofErr w:type="spellEnd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</w:t>
      </w:r>
      <w:proofErr w:type="spellEnd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</w:t>
      </w:r>
      <w:proofErr w:type="spellEnd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 и т. д.). Основными проявлениями заболевания кишечными инфекциями, на которые следует обращать внимание, являются слабость, вялость, плохой аппетит, диарея, рвота, боли в животе, повышение температуры и появление озноба. </w:t>
      </w:r>
    </w:p>
    <w:p w:rsidR="00D871E6" w:rsidRPr="00D871E6" w:rsidRDefault="00D871E6" w:rsidP="00D871E6">
      <w:pPr>
        <w:shd w:val="clear" w:color="auto" w:fill="FFFFFF"/>
        <w:spacing w:after="242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этих заболеваний характерным является проникновение возбудителей через рот и размножение их в кишечнике человека, откуда они с выделениями вновь попадают во внешнюю среду: почву, воду, на различные предметы и продукты питания.</w:t>
      </w:r>
    </w:p>
    <w:p w:rsidR="00D871E6" w:rsidRPr="00D871E6" w:rsidRDefault="00D871E6" w:rsidP="00D871E6">
      <w:pPr>
        <w:shd w:val="clear" w:color="auto" w:fill="FFFFFF"/>
        <w:spacing w:before="242" w:after="242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Возбудители кишечных инфекций обладают высокой устойчивостью во внешней среде, сохраняя свои болезнетворные свойства в течение от нескольких дней до нескольких недель и даже месяцев. Еще более устойчивы во внешней среде патогенная кишечная палочка, возбудители брюшного тифа, вирусного гепатита, вирусы. </w:t>
      </w:r>
      <w:proofErr w:type="gram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передаче возбудителей могут участвовать несколько основных факторов: вода, пищевые продукты, почва, предметы обихода, живые переносчики (например, насекомые) и т.д.</w:t>
      </w:r>
      <w:proofErr w:type="gramEnd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пищевых продуктах возбудители кишечных инфекций не только сохраняются, но и активно размножаются, не меняя при этом внешнего вида и вкуса продукта. Но при действии высокой температуры, например при кипячении, возбудители кишечных инфекций погибают.</w:t>
      </w:r>
    </w:p>
    <w:p w:rsidR="00D871E6" w:rsidRPr="00D871E6" w:rsidRDefault="00D871E6" w:rsidP="00D871E6">
      <w:pPr>
        <w:shd w:val="clear" w:color="auto" w:fill="FFFFFF"/>
        <w:spacing w:before="242" w:after="242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Восприимчивость людей к кишечным инфекциям довольно высокая. Особенно подвержены им дети. В условиях несоблюдения мер общественной и личной гигиены кишечные инфекции проявляют высокую </w:t>
      </w:r>
      <w:proofErr w:type="spell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контагиозность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(заразительность)</w:t>
      </w: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быстро распространяться среди окружающих больного лиц и вызывать массовые заболевания людей.</w:t>
      </w:r>
    </w:p>
    <w:p w:rsidR="00D871E6" w:rsidRPr="00D871E6" w:rsidRDefault="00D871E6" w:rsidP="00D871E6">
      <w:pPr>
        <w:shd w:val="clear" w:color="auto" w:fill="FFFFFF"/>
        <w:spacing w:before="242" w:after="242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заражения кишечными инфекциями представляют продукты (блюда из них), употребляемые в холодном виде, без тепловой обработки т.к. микробы в ней не только хорошо сохраняются, но и размножаются.</w:t>
      </w:r>
    </w:p>
    <w:p w:rsidR="00D871E6" w:rsidRPr="00D871E6" w:rsidRDefault="00D871E6" w:rsidP="00D871E6">
      <w:pPr>
        <w:shd w:val="clear" w:color="auto" w:fill="FFFFFF"/>
        <w:spacing w:before="242" w:after="242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плане большую опасность представляют собой кремово- кондитерские изделия, салаты, винегреты, молоко, масло, другие пищевые продукты (особенно те, которые не подлежат термической обработке).</w:t>
      </w:r>
    </w:p>
    <w:p w:rsidR="00D871E6" w:rsidRPr="00D871E6" w:rsidRDefault="00D871E6" w:rsidP="00D871E6">
      <w:pPr>
        <w:shd w:val="clear" w:color="auto" w:fill="FFFFFF"/>
        <w:spacing w:before="242" w:after="242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факторов заражения и распространения кишечных инфекций является вода. Опасность заражения кишечными инфекциями представляет употребление для питья, мытья посуды, рук, овощей и фруктов воды открытых водоемов, талой воды. Заражение может произойти при купании в </w:t>
      </w: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открытых водоемах. К заражению кишечными инфекциями может привести употребление воды из колодца. Через воду могут распространяться холера, брюшной тиф, дизентерия, сальмонеллезы, вирусный гепатит “А” и др.</w:t>
      </w:r>
    </w:p>
    <w:p w:rsidR="00D871E6" w:rsidRPr="00D871E6" w:rsidRDefault="00D871E6" w:rsidP="00D871E6">
      <w:pPr>
        <w:shd w:val="clear" w:color="auto" w:fill="FFFFFF"/>
        <w:spacing w:before="242" w:after="242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домашнего обихода тоже могут содержать возбудителей различных заболеваний, особенно если в семье есть больной (или носитель) какого- либо заболевания. Это посуда, через которую могут передаваться кишечные инфекции, игрушки для детей, полотенца.</w:t>
      </w:r>
    </w:p>
    <w:p w:rsidR="00D871E6" w:rsidRPr="00D871E6" w:rsidRDefault="00D871E6" w:rsidP="00D871E6">
      <w:pPr>
        <w:shd w:val="clear" w:color="auto" w:fill="FFFFFF"/>
        <w:spacing w:before="242" w:after="242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Профилактика кишечных инфекций включает простые правила гигиены:</w:t>
      </w:r>
    </w:p>
    <w:p w:rsidR="00D871E6" w:rsidRPr="00D871E6" w:rsidRDefault="00D871E6" w:rsidP="00D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тщательное мытье рук с мылом перед приготовлением, приемом пищи и после посещения туалета;</w:t>
      </w:r>
    </w:p>
    <w:p w:rsidR="00D871E6" w:rsidRPr="00D871E6" w:rsidRDefault="00D871E6" w:rsidP="00D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воду для питья употреблять кипяченную, </w:t>
      </w:r>
      <w:proofErr w:type="spell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из питьевого фонтанчика с системой доочистки водопроводной воды;</w:t>
      </w:r>
    </w:p>
    <w:p w:rsidR="00D871E6" w:rsidRPr="00D871E6" w:rsidRDefault="00D871E6" w:rsidP="00D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фрукты, в том числе цитрусовые и бананы употреблять только после мытья их чистой водой и ошпаривания кипятком;</w:t>
      </w:r>
    </w:p>
    <w:p w:rsidR="00D871E6" w:rsidRPr="00D871E6" w:rsidRDefault="00D871E6" w:rsidP="00D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пищевые продукты следует хранить в чистой закрывающейся посуде;</w:t>
      </w:r>
    </w:p>
    <w:p w:rsidR="00D871E6" w:rsidRPr="00D871E6" w:rsidRDefault="00D871E6" w:rsidP="00D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скоропортящиеся продукты сохранять в холодильниках в пределах допустимых сроков хранения;</w:t>
      </w:r>
    </w:p>
    <w:p w:rsidR="00D871E6" w:rsidRPr="00D871E6" w:rsidRDefault="00D871E6" w:rsidP="00D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 соблюдение чистоты в жилище, частое проветривание, ежедневное проведение влажной уборки;</w:t>
      </w:r>
    </w:p>
    <w:p w:rsidR="00D871E6" w:rsidRPr="00D871E6" w:rsidRDefault="00D871E6" w:rsidP="00D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открытых водоемах в летний период года можно только в специально отведенных местах;</w:t>
      </w:r>
    </w:p>
    <w:p w:rsidR="00D871E6" w:rsidRPr="00D871E6" w:rsidRDefault="00D871E6" w:rsidP="00D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вокзалах, в аэропортах, местах массового отдыха при питье </w:t>
      </w:r>
      <w:proofErr w:type="spellStart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бутилированной</w:t>
      </w:r>
      <w:proofErr w:type="spellEnd"/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газированной воды использовать только одноразовые стаканчики.</w:t>
      </w:r>
    </w:p>
    <w:p w:rsidR="00D871E6" w:rsidRPr="00D871E6" w:rsidRDefault="00D871E6" w:rsidP="00D871E6">
      <w:pPr>
        <w:shd w:val="clear" w:color="auto" w:fill="FFFFFF"/>
        <w:spacing w:before="242" w:after="242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обращение за медицинской помощью может отрицательно сказаться на здоровье и привести к заражению окружающих. Все мы обязаны заботиться о своем здоровье. При обнаружении у себя того, или иного инфекционного заболевания необходимо срочно обратиться к врачу</w:t>
      </w:r>
    </w:p>
    <w:p w:rsidR="00D871E6" w:rsidRPr="00D871E6" w:rsidRDefault="00D871E6" w:rsidP="00D8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71E6">
        <w:rPr>
          <w:rFonts w:ascii="Times New Roman" w:hAnsi="Times New Roman" w:cs="Times New Roman"/>
          <w:sz w:val="28"/>
          <w:szCs w:val="28"/>
        </w:rPr>
        <w:t>Лариса Дрогунова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4C4D" w:rsidRDefault="00D871E6" w:rsidP="00D871E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1E6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D871E6">
        <w:rPr>
          <w:rFonts w:ascii="Times New Roman" w:hAnsi="Times New Roman" w:cs="Times New Roman"/>
          <w:sz w:val="28"/>
          <w:szCs w:val="28"/>
        </w:rPr>
        <w:t>. врача-эпидемиолога</w:t>
      </w:r>
    </w:p>
    <w:p w:rsidR="00D871E6" w:rsidRPr="00D871E6" w:rsidRDefault="00D871E6" w:rsidP="00D8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 «Лиозненский райЦГЭ»</w:t>
      </w:r>
    </w:p>
    <w:sectPr w:rsidR="00D871E6" w:rsidRPr="00D871E6" w:rsidSect="0064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51AC"/>
    <w:multiLevelType w:val="multilevel"/>
    <w:tmpl w:val="7A0C9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71E6"/>
    <w:rsid w:val="00644C4D"/>
    <w:rsid w:val="00D0222E"/>
    <w:rsid w:val="00D871E6"/>
    <w:rsid w:val="00E8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СанСан</dc:creator>
  <cp:lastModifiedBy>Идеалогия-3</cp:lastModifiedBy>
  <cp:revision>2</cp:revision>
  <dcterms:created xsi:type="dcterms:W3CDTF">2024-05-27T08:31:00Z</dcterms:created>
  <dcterms:modified xsi:type="dcterms:W3CDTF">2024-05-27T08:31:00Z</dcterms:modified>
</cp:coreProperties>
</file>